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DA3C6" w14:textId="77777777" w:rsidR="003C3591" w:rsidRPr="008053A2" w:rsidRDefault="008053A2" w:rsidP="008053A2">
      <w:pPr>
        <w:tabs>
          <w:tab w:val="left" w:pos="5040"/>
        </w:tabs>
        <w:spacing w:line="400" w:lineRule="exact"/>
        <w:ind w:firstLineChars="2150" w:firstLine="5160"/>
        <w:rPr>
          <w:rFonts w:eastAsiaTheme="minorEastAsia" w:hAnsi="宋体"/>
          <w:b/>
          <w:bCs/>
          <w:lang w:eastAsia="zh-CN"/>
        </w:rPr>
      </w:pPr>
      <w:r>
        <w:rPr>
          <w:noProof/>
          <w:szCs w:val="28"/>
          <w:lang w:eastAsia="zh-CN"/>
        </w:rPr>
        <w:drawing>
          <wp:anchor distT="0" distB="0" distL="114300" distR="114300" simplePos="0" relativeHeight="251657216" behindDoc="0" locked="0" layoutInCell="1" allowOverlap="1" wp14:anchorId="56956783" wp14:editId="3CB0EDEC">
            <wp:simplePos x="0" y="0"/>
            <wp:positionH relativeFrom="column">
              <wp:posOffset>-278130</wp:posOffset>
            </wp:positionH>
            <wp:positionV relativeFrom="paragraph">
              <wp:posOffset>-461645</wp:posOffset>
            </wp:positionV>
            <wp:extent cx="2454910" cy="456565"/>
            <wp:effectExtent l="0" t="0" r="2540" b="635"/>
            <wp:wrapNone/>
            <wp:docPr id="2" name="图片 2" descr="大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标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44EB3" wp14:editId="3C6C0C4F">
                <wp:simplePos x="0" y="0"/>
                <wp:positionH relativeFrom="column">
                  <wp:posOffset>-275590</wp:posOffset>
                </wp:positionH>
                <wp:positionV relativeFrom="paragraph">
                  <wp:posOffset>-3810</wp:posOffset>
                </wp:positionV>
                <wp:extent cx="5779135" cy="0"/>
                <wp:effectExtent l="0" t="0" r="1206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pt,-.3pt" to="433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" strokecolor="#036" strokeweight="1.5pt"/>
            </w:pict>
          </mc:Fallback>
        </mc:AlternateContent>
      </w:r>
    </w:p>
    <w:p w14:paraId="51209B0D" w14:textId="77777777" w:rsidR="005C27A6" w:rsidRDefault="00DE77ED" w:rsidP="00716D67">
      <w:pPr>
        <w:spacing w:line="400" w:lineRule="exact"/>
        <w:jc w:val="center"/>
        <w:rPr>
          <w:rFonts w:eastAsia="宋体" w:hAnsi="宋体"/>
          <w:b/>
          <w:bCs/>
          <w:lang w:eastAsia="zh-CN"/>
        </w:rPr>
      </w:pPr>
      <w:r w:rsidRPr="0053443E">
        <w:rPr>
          <w:rFonts w:eastAsia="宋体" w:hAnsi="宋体" w:hint="eastAsia"/>
          <w:b/>
          <w:bCs/>
          <w:lang w:eastAsia="zh-CN"/>
        </w:rPr>
        <w:t>居</w:t>
      </w:r>
      <w:r w:rsidRPr="0053443E">
        <w:rPr>
          <w:rFonts w:eastAsia="宋体" w:hAnsi="宋体" w:hint="eastAsia"/>
          <w:b/>
          <w:bCs/>
          <w:lang w:eastAsia="zh-CN"/>
        </w:rPr>
        <w:t xml:space="preserve"> </w:t>
      </w:r>
      <w:r w:rsidRPr="0053443E">
        <w:rPr>
          <w:rFonts w:eastAsia="宋体" w:hAnsi="宋体" w:hint="eastAsia"/>
          <w:b/>
          <w:bCs/>
          <w:lang w:eastAsia="zh-CN"/>
        </w:rPr>
        <w:t>民</w:t>
      </w:r>
      <w:r w:rsidRPr="0053443E">
        <w:rPr>
          <w:rFonts w:eastAsia="宋体" w:hAnsi="宋体" w:hint="eastAsia"/>
          <w:b/>
          <w:bCs/>
          <w:lang w:eastAsia="zh-CN"/>
        </w:rPr>
        <w:t xml:space="preserve"> </w:t>
      </w:r>
      <w:r w:rsidR="005C27A6" w:rsidRPr="0053443E">
        <w:rPr>
          <w:rFonts w:eastAsia="宋体" w:hAnsi="宋体"/>
          <w:b/>
          <w:bCs/>
        </w:rPr>
        <w:t>供</w:t>
      </w:r>
      <w:r w:rsidR="005C27A6" w:rsidRPr="0053443E">
        <w:rPr>
          <w:rFonts w:eastAsia="宋体"/>
          <w:b/>
          <w:bCs/>
          <w:lang w:eastAsia="zh-CN"/>
        </w:rPr>
        <w:t xml:space="preserve"> </w:t>
      </w:r>
      <w:r w:rsidR="005C27A6" w:rsidRPr="0053443E">
        <w:rPr>
          <w:rFonts w:eastAsia="宋体" w:hAnsi="宋体"/>
          <w:b/>
          <w:bCs/>
        </w:rPr>
        <w:t>用</w:t>
      </w:r>
      <w:r w:rsidR="005C27A6" w:rsidRPr="0053443E">
        <w:rPr>
          <w:rFonts w:eastAsia="宋体"/>
          <w:b/>
          <w:bCs/>
          <w:lang w:eastAsia="zh-CN"/>
        </w:rPr>
        <w:t xml:space="preserve"> </w:t>
      </w:r>
      <w:r w:rsidR="005C27A6" w:rsidRPr="0053443E">
        <w:rPr>
          <w:rFonts w:eastAsia="宋体" w:hAnsi="宋体"/>
          <w:b/>
          <w:bCs/>
        </w:rPr>
        <w:t>气</w:t>
      </w:r>
      <w:r w:rsidR="005C27A6" w:rsidRPr="0053443E">
        <w:rPr>
          <w:rFonts w:eastAsia="宋体"/>
          <w:b/>
          <w:bCs/>
          <w:lang w:eastAsia="zh-CN"/>
        </w:rPr>
        <w:t xml:space="preserve"> </w:t>
      </w:r>
      <w:r w:rsidR="005C27A6" w:rsidRPr="0053443E">
        <w:rPr>
          <w:rFonts w:eastAsia="宋体" w:hAnsi="宋体"/>
          <w:b/>
          <w:bCs/>
        </w:rPr>
        <w:t>合</w:t>
      </w:r>
      <w:r w:rsidR="005C27A6" w:rsidRPr="0053443E">
        <w:rPr>
          <w:rFonts w:eastAsia="宋体"/>
          <w:b/>
          <w:bCs/>
          <w:lang w:eastAsia="zh-CN"/>
        </w:rPr>
        <w:t xml:space="preserve"> </w:t>
      </w:r>
      <w:r w:rsidR="005C27A6" w:rsidRPr="0053443E">
        <w:rPr>
          <w:rFonts w:eastAsia="宋体" w:hAnsi="宋体"/>
          <w:b/>
          <w:bCs/>
        </w:rPr>
        <w:t>同</w:t>
      </w:r>
    </w:p>
    <w:p w14:paraId="6AE91D6F" w14:textId="77777777" w:rsidR="00716D67" w:rsidRPr="000A3E64" w:rsidRDefault="00716D67" w:rsidP="00716D67">
      <w:pPr>
        <w:spacing w:line="400" w:lineRule="exact"/>
        <w:jc w:val="center"/>
        <w:rPr>
          <w:rFonts w:eastAsia="宋体"/>
          <w:b/>
          <w:bCs/>
          <w:lang w:eastAsia="zh-CN"/>
        </w:rPr>
      </w:pPr>
    </w:p>
    <w:p w14:paraId="0C1B11C1" w14:textId="77777777" w:rsidR="005C27A6" w:rsidRPr="00E617EB" w:rsidRDefault="00401762" w:rsidP="008053A2">
      <w:pPr>
        <w:pStyle w:val="a4"/>
        <w:spacing w:before="0" w:beforeAutospacing="0" w:after="0" w:afterAutospacing="0" w:line="440" w:lineRule="exact"/>
        <w:rPr>
          <w:rFonts w:ascii="Times New Roman"/>
          <w:szCs w:val="18"/>
        </w:rPr>
      </w:pPr>
      <w:r w:rsidRPr="0053443E">
        <w:rPr>
          <w:rFonts w:ascii="Times New Roman" w:hint="eastAsia"/>
          <w:szCs w:val="18"/>
        </w:rPr>
        <w:t>（甲方）</w:t>
      </w:r>
      <w:r w:rsidRPr="0053443E">
        <w:rPr>
          <w:rFonts w:ascii="Times New Roman"/>
          <w:szCs w:val="18"/>
        </w:rPr>
        <w:t>：</w:t>
      </w:r>
      <w:r w:rsidR="000A3E64">
        <w:rPr>
          <w:rFonts w:ascii="Times New Roman" w:hint="eastAsia"/>
          <w:szCs w:val="18"/>
        </w:rPr>
        <w:t>（城</w:t>
      </w:r>
      <w:r w:rsidR="000F64EF">
        <w:rPr>
          <w:rFonts w:ascii="Times New Roman" w:hint="eastAsia"/>
          <w:szCs w:val="18"/>
        </w:rPr>
        <w:t>乡</w:t>
      </w:r>
      <w:r w:rsidR="000A3E64">
        <w:rPr>
          <w:rFonts w:ascii="Times New Roman" w:hint="eastAsia"/>
          <w:szCs w:val="18"/>
        </w:rPr>
        <w:t>居民生活用燃气客户）</w:t>
      </w:r>
      <w:r w:rsidR="00E617EB">
        <w:rPr>
          <w:rFonts w:ascii="Times New Roman" w:hint="eastAsia"/>
          <w:szCs w:val="18"/>
        </w:rPr>
        <w:t xml:space="preserve">   </w:t>
      </w:r>
      <w:r w:rsidR="00B43B59" w:rsidRPr="0053443E">
        <w:rPr>
          <w:rFonts w:ascii="Times New Roman" w:hint="eastAsia"/>
          <w:szCs w:val="18"/>
        </w:rPr>
        <w:t>（乙方）</w:t>
      </w:r>
      <w:r w:rsidR="005C27A6" w:rsidRPr="0053443E">
        <w:rPr>
          <w:rFonts w:ascii="Times New Roman"/>
          <w:szCs w:val="18"/>
        </w:rPr>
        <w:t>：</w:t>
      </w:r>
      <w:r w:rsidR="004619E7">
        <w:rPr>
          <w:rFonts w:ascii="Times New Roman" w:hint="eastAsia"/>
          <w:szCs w:val="18"/>
        </w:rPr>
        <w:t xml:space="preserve"> </w:t>
      </w:r>
      <w:r w:rsidR="005C27A6" w:rsidRPr="0053443E">
        <w:rPr>
          <w:rFonts w:ascii="Times New Roman"/>
          <w:szCs w:val="18"/>
        </w:rPr>
        <w:t>武汉市天然气有限公司</w:t>
      </w:r>
    </w:p>
    <w:p w14:paraId="0584D848" w14:textId="77777777" w:rsidR="00176865" w:rsidRPr="0053443E" w:rsidRDefault="005C27A6" w:rsidP="008053A2">
      <w:pPr>
        <w:pStyle w:val="a4"/>
        <w:spacing w:before="0" w:beforeAutospacing="0" w:after="0" w:afterAutospacing="0" w:line="440" w:lineRule="exact"/>
        <w:rPr>
          <w:rFonts w:ascii="Times New Roman"/>
          <w:szCs w:val="18"/>
        </w:rPr>
      </w:pPr>
      <w:r w:rsidRPr="0053443E">
        <w:rPr>
          <w:rFonts w:ascii="Times New Roman" w:hint="eastAsia"/>
          <w:szCs w:val="18"/>
        </w:rPr>
        <w:t xml:space="preserve">                   </w:t>
      </w:r>
      <w:r w:rsidR="000002FD" w:rsidRPr="0053443E">
        <w:rPr>
          <w:rFonts w:ascii="Times New Roman" w:hint="eastAsia"/>
          <w:szCs w:val="18"/>
        </w:rPr>
        <w:t xml:space="preserve">    </w:t>
      </w:r>
      <w:r w:rsidRPr="0053443E">
        <w:rPr>
          <w:rFonts w:ascii="Times New Roman" w:hint="eastAsia"/>
          <w:szCs w:val="18"/>
        </w:rPr>
        <w:t xml:space="preserve"> </w:t>
      </w:r>
      <w:r w:rsidR="000002FD" w:rsidRPr="0053443E">
        <w:rPr>
          <w:rFonts w:ascii="Times New Roman" w:hint="eastAsia"/>
          <w:szCs w:val="18"/>
        </w:rPr>
        <w:t xml:space="preserve">         </w:t>
      </w:r>
      <w:r w:rsidR="000002FD" w:rsidRPr="0053443E">
        <w:rPr>
          <w:rFonts w:ascii="Times New Roman" w:hint="eastAsia"/>
          <w:szCs w:val="18"/>
        </w:rPr>
        <w:t xml:space="preserve">　　</w:t>
      </w:r>
      <w:r w:rsidR="000002FD" w:rsidRPr="0053443E">
        <w:rPr>
          <w:rFonts w:ascii="Times New Roman"/>
          <w:szCs w:val="18"/>
        </w:rPr>
        <w:t xml:space="preserve">                </w:t>
      </w:r>
    </w:p>
    <w:p w14:paraId="5469FA5A" w14:textId="77777777" w:rsidR="00B937FF" w:rsidRPr="002C2BE1" w:rsidRDefault="00B937FF" w:rsidP="008053A2">
      <w:pPr>
        <w:pStyle w:val="a4"/>
        <w:spacing w:before="0" w:beforeAutospacing="0" w:after="0" w:afterAutospacing="0" w:line="440" w:lineRule="exact"/>
        <w:ind w:firstLineChars="200" w:firstLine="480"/>
        <w:rPr>
          <w:rFonts w:ascii="Times New Roman" w:hAnsi="Times New Roman"/>
          <w:u w:val="single"/>
        </w:rPr>
      </w:pPr>
      <w:r w:rsidRPr="002C2BE1">
        <w:rPr>
          <w:rFonts w:ascii="Times New Roman"/>
        </w:rPr>
        <w:t>为了明确</w:t>
      </w:r>
      <w:r w:rsidR="000A3E64" w:rsidRPr="002C2BE1">
        <w:rPr>
          <w:rFonts w:ascii="Times New Roman" w:hint="eastAsia"/>
        </w:rPr>
        <w:t>甲</w:t>
      </w:r>
      <w:r w:rsidRPr="002C2BE1">
        <w:rPr>
          <w:rFonts w:ascii="Times New Roman" w:hint="eastAsia"/>
        </w:rPr>
        <w:t>乙</w:t>
      </w:r>
      <w:r w:rsidR="000A3E64" w:rsidRPr="002C2BE1">
        <w:rPr>
          <w:rFonts w:ascii="Times New Roman" w:hint="eastAsia"/>
        </w:rPr>
        <w:t>双</w:t>
      </w:r>
      <w:r w:rsidRPr="002C2BE1">
        <w:rPr>
          <w:rFonts w:ascii="Times New Roman" w:hint="eastAsia"/>
        </w:rPr>
        <w:t>方</w:t>
      </w:r>
      <w:r w:rsidR="000A3E64" w:rsidRPr="002C2BE1">
        <w:rPr>
          <w:rFonts w:ascii="Times New Roman"/>
        </w:rPr>
        <w:t>在</w:t>
      </w:r>
      <w:r w:rsidR="000A3E64" w:rsidRPr="002C2BE1">
        <w:rPr>
          <w:rFonts w:ascii="Times New Roman" w:hint="eastAsia"/>
        </w:rPr>
        <w:t>居民生活</w:t>
      </w:r>
      <w:r w:rsidR="008A14AC" w:rsidRPr="002C2BE1">
        <w:rPr>
          <w:rFonts w:ascii="Times New Roman" w:hint="eastAsia"/>
        </w:rPr>
        <w:t>用</w:t>
      </w:r>
      <w:r w:rsidR="000A3E64" w:rsidRPr="002C2BE1">
        <w:rPr>
          <w:rFonts w:ascii="Times New Roman" w:hint="eastAsia"/>
        </w:rPr>
        <w:t>燃气</w:t>
      </w:r>
      <w:r w:rsidR="008A14AC" w:rsidRPr="002C2BE1">
        <w:rPr>
          <w:rFonts w:ascii="Times New Roman"/>
        </w:rPr>
        <w:t>供应和使用中的权利</w:t>
      </w:r>
      <w:r w:rsidR="008A14AC" w:rsidRPr="002C2BE1">
        <w:rPr>
          <w:rFonts w:ascii="Times New Roman" w:hint="eastAsia"/>
        </w:rPr>
        <w:t>、</w:t>
      </w:r>
      <w:r w:rsidRPr="002C2BE1">
        <w:rPr>
          <w:rFonts w:ascii="Times New Roman"/>
        </w:rPr>
        <w:t>义务</w:t>
      </w:r>
      <w:r w:rsidR="008A14AC" w:rsidRPr="002C2BE1">
        <w:rPr>
          <w:rFonts w:ascii="Times New Roman" w:hint="eastAsia"/>
        </w:rPr>
        <w:t>及相关责任，由乙方起草，</w:t>
      </w:r>
      <w:r w:rsidRPr="002C2BE1">
        <w:rPr>
          <w:rFonts w:ascii="Times New Roman" w:hint="eastAsia"/>
        </w:rPr>
        <w:t>甲方</w:t>
      </w:r>
      <w:r w:rsidR="008A14AC" w:rsidRPr="002C2BE1">
        <w:rPr>
          <w:rFonts w:ascii="Times New Roman" w:hint="eastAsia"/>
        </w:rPr>
        <w:t>阅读后同意</w:t>
      </w:r>
      <w:r w:rsidRPr="002C2BE1">
        <w:rPr>
          <w:rFonts w:ascii="Times New Roman"/>
        </w:rPr>
        <w:t>，</w:t>
      </w:r>
      <w:r w:rsidR="008A14AC" w:rsidRPr="002C2BE1">
        <w:rPr>
          <w:rFonts w:ascii="Times New Roman" w:hint="eastAsia"/>
        </w:rPr>
        <w:t>双方</w:t>
      </w:r>
      <w:r w:rsidR="008A14AC" w:rsidRPr="002C2BE1">
        <w:rPr>
          <w:rFonts w:ascii="Times New Roman"/>
        </w:rPr>
        <w:t>签订本合同</w:t>
      </w:r>
      <w:r w:rsidRPr="002C2BE1">
        <w:rPr>
          <w:rFonts w:ascii="Times New Roman"/>
        </w:rPr>
        <w:t>。</w:t>
      </w:r>
      <w:r w:rsidRPr="002C2BE1">
        <w:rPr>
          <w:rFonts w:ascii="Times New Roman" w:hAnsi="Times New Roman"/>
        </w:rPr>
        <w:t xml:space="preserve">                                                        </w:t>
      </w:r>
    </w:p>
    <w:p w14:paraId="00B63161" w14:textId="77777777" w:rsidR="00B937FF" w:rsidRPr="00716D67" w:rsidRDefault="00B937FF" w:rsidP="008053A2">
      <w:pPr>
        <w:pStyle w:val="a4"/>
        <w:spacing w:beforeLines="30" w:before="108" w:beforeAutospacing="0" w:afterLines="30" w:after="108" w:afterAutospacing="0" w:line="440" w:lineRule="exact"/>
        <w:rPr>
          <w:rFonts w:ascii="Times New Roman"/>
          <w:b/>
          <w:bCs/>
        </w:rPr>
      </w:pPr>
      <w:r w:rsidRPr="002C2BE1">
        <w:rPr>
          <w:rFonts w:ascii="Times New Roman"/>
          <w:b/>
          <w:bCs/>
        </w:rPr>
        <w:t>第一条</w:t>
      </w:r>
      <w:r w:rsidRPr="00716D67">
        <w:rPr>
          <w:rFonts w:ascii="Times New Roman" w:hint="eastAsia"/>
          <w:b/>
          <w:bCs/>
        </w:rPr>
        <w:t xml:space="preserve">  </w:t>
      </w:r>
      <w:r w:rsidR="00B41017" w:rsidRPr="002C2BE1">
        <w:rPr>
          <w:rFonts w:ascii="Times New Roman"/>
          <w:b/>
          <w:bCs/>
        </w:rPr>
        <w:t>用气地址</w:t>
      </w:r>
    </w:p>
    <w:p w14:paraId="6891122E" w14:textId="77777777" w:rsidR="00B937FF" w:rsidRPr="002C2BE1" w:rsidRDefault="00B937FF" w:rsidP="008053A2">
      <w:pPr>
        <w:pStyle w:val="a4"/>
        <w:widowControl w:val="0"/>
        <w:spacing w:before="0" w:beforeAutospacing="0" w:after="0" w:afterAutospacing="0" w:line="440" w:lineRule="exact"/>
        <w:rPr>
          <w:rFonts w:ascii="Times New Roman" w:hAnsi="Times New Roman"/>
          <w:u w:val="single"/>
        </w:rPr>
      </w:pPr>
      <w:r w:rsidRPr="002C2BE1">
        <w:rPr>
          <w:rFonts w:ascii="Times New Roman"/>
        </w:rPr>
        <w:t>（一）</w:t>
      </w:r>
      <w:r w:rsidRPr="002C2BE1">
        <w:rPr>
          <w:rFonts w:ascii="Times New Roman" w:hint="eastAsia"/>
        </w:rPr>
        <w:t>用气</w:t>
      </w:r>
      <w:r w:rsidRPr="002C2BE1">
        <w:rPr>
          <w:rFonts w:ascii="Times New Roman"/>
        </w:rPr>
        <w:t>详细地址：</w:t>
      </w:r>
      <w:r w:rsidRPr="001740A1">
        <w:rPr>
          <w:rFonts w:ascii="Times New Roman" w:hAnsi="Times New Roman"/>
        </w:rPr>
        <w:t>_______________________</w:t>
      </w:r>
      <w:r w:rsidR="000B3890" w:rsidRPr="001740A1">
        <w:rPr>
          <w:rFonts w:ascii="Times New Roman" w:hAnsi="Times New Roman"/>
        </w:rPr>
        <w:t>________________________</w:t>
      </w:r>
      <w:r w:rsidR="000B3890">
        <w:rPr>
          <w:rFonts w:ascii="Times New Roman" w:hAnsi="Times New Roman" w:hint="eastAsia"/>
        </w:rPr>
        <w:t>。</w:t>
      </w:r>
    </w:p>
    <w:p w14:paraId="2073548B" w14:textId="77777777" w:rsidR="00B937FF" w:rsidRPr="002C2BE1" w:rsidRDefault="00B937FF" w:rsidP="008053A2">
      <w:pPr>
        <w:pStyle w:val="a4"/>
        <w:widowControl w:val="0"/>
        <w:spacing w:before="0" w:beforeAutospacing="0" w:after="0" w:afterAutospacing="0" w:line="440" w:lineRule="exact"/>
        <w:rPr>
          <w:rFonts w:ascii="Times New Roman" w:hAnsi="Times New Roman"/>
        </w:rPr>
      </w:pPr>
      <w:r w:rsidRPr="002C2BE1">
        <w:rPr>
          <w:rFonts w:ascii="Times New Roman"/>
        </w:rPr>
        <w:t>（二）用气</w:t>
      </w:r>
      <w:r w:rsidRPr="002C2BE1">
        <w:rPr>
          <w:rFonts w:ascii="Times New Roman" w:hint="eastAsia"/>
        </w:rPr>
        <w:t>种类</w:t>
      </w:r>
      <w:r w:rsidRPr="002C2BE1">
        <w:rPr>
          <w:rFonts w:ascii="Times New Roman"/>
        </w:rPr>
        <w:t>：</w:t>
      </w:r>
      <w:r w:rsidRPr="002C2BE1">
        <w:rPr>
          <w:rFonts w:ascii="Times New Roman" w:hAnsi="Times New Roman" w:hint="eastAsia"/>
        </w:rPr>
        <w:t>居民</w:t>
      </w:r>
      <w:r w:rsidR="004619E7" w:rsidRPr="002C2BE1">
        <w:rPr>
          <w:rFonts w:ascii="Times New Roman" w:hAnsi="Times New Roman" w:hint="eastAsia"/>
        </w:rPr>
        <w:t>生活</w:t>
      </w:r>
      <w:r w:rsidRPr="002C2BE1">
        <w:rPr>
          <w:rFonts w:ascii="Times New Roman" w:hAnsi="Times New Roman" w:hint="eastAsia"/>
        </w:rPr>
        <w:t>用</w:t>
      </w:r>
      <w:r w:rsidR="007B0588">
        <w:rPr>
          <w:rFonts w:ascii="Times New Roman" w:hAnsi="Times New Roman" w:hint="eastAsia"/>
        </w:rPr>
        <w:t>液化</w:t>
      </w:r>
      <w:r w:rsidR="00441115">
        <w:rPr>
          <w:rFonts w:ascii="Times New Roman" w:hAnsi="Times New Roman" w:hint="eastAsia"/>
        </w:rPr>
        <w:t>石油</w:t>
      </w:r>
      <w:r w:rsidR="007B0588">
        <w:rPr>
          <w:rFonts w:ascii="Times New Roman" w:hAnsi="Times New Roman" w:hint="eastAsia"/>
        </w:rPr>
        <w:t>气</w:t>
      </w:r>
      <w:r w:rsidR="00C1482F" w:rsidRPr="002C2BE1">
        <w:rPr>
          <w:rFonts w:ascii="Times New Roman" w:hAnsi="Times New Roman" w:hint="eastAsia"/>
        </w:rPr>
        <w:t>。</w:t>
      </w:r>
      <w:r w:rsidR="004619E7" w:rsidRPr="002C2BE1">
        <w:rPr>
          <w:rFonts w:hint="eastAsia"/>
        </w:rPr>
        <w:t xml:space="preserve"> </w:t>
      </w:r>
    </w:p>
    <w:p w14:paraId="037F11AC" w14:textId="5E6E6D6D" w:rsidR="00B937FF" w:rsidRPr="002C2BE1" w:rsidRDefault="004619E7" w:rsidP="008053A2">
      <w:pPr>
        <w:pStyle w:val="a4"/>
        <w:widowControl w:val="0"/>
        <w:spacing w:before="0" w:beforeAutospacing="0" w:after="0" w:afterAutospacing="0" w:line="440" w:lineRule="exact"/>
        <w:rPr>
          <w:rFonts w:ascii="Times New Roman" w:hAnsi="Times New Roman"/>
        </w:rPr>
      </w:pPr>
      <w:r w:rsidRPr="002C2BE1">
        <w:rPr>
          <w:rFonts w:ascii="Times New Roman" w:hAnsi="Times New Roman" w:hint="eastAsia"/>
        </w:rPr>
        <w:t>（三）本合同约定的燃</w:t>
      </w:r>
      <w:r w:rsidR="00B937FF" w:rsidRPr="002C2BE1">
        <w:rPr>
          <w:rFonts w:ascii="Times New Roman" w:hAnsi="Times New Roman" w:hint="eastAsia"/>
        </w:rPr>
        <w:t>气供应规模为：</w:t>
      </w:r>
      <w:r w:rsidR="00B937FF" w:rsidRPr="009055CD">
        <w:rPr>
          <w:rFonts w:ascii="Times New Roman" w:hAnsi="Times New Roman" w:hint="eastAsia"/>
        </w:rPr>
        <w:t>每户按照</w:t>
      </w:r>
      <w:r w:rsidR="00B937FF" w:rsidRPr="009055CD">
        <w:rPr>
          <w:rFonts w:ascii="Times New Roman" w:hAnsi="Times New Roman"/>
        </w:rPr>
        <w:t>1</w:t>
      </w:r>
      <w:r w:rsidR="00B937FF" w:rsidRPr="009055CD">
        <w:rPr>
          <w:rFonts w:ascii="Times New Roman" w:hAnsi="Times New Roman" w:hint="eastAsia"/>
        </w:rPr>
        <w:t>台民用双眼灶具和</w:t>
      </w:r>
      <w:r w:rsidR="00B937FF" w:rsidRPr="009055CD">
        <w:rPr>
          <w:rFonts w:ascii="Times New Roman" w:hAnsi="Times New Roman"/>
        </w:rPr>
        <w:t>1</w:t>
      </w:r>
      <w:r w:rsidR="00B937FF" w:rsidRPr="009055CD">
        <w:rPr>
          <w:rFonts w:ascii="Times New Roman" w:hAnsi="Times New Roman" w:hint="eastAsia"/>
        </w:rPr>
        <w:t>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升"/>
        </w:smartTagPr>
        <w:r w:rsidR="00B937FF" w:rsidRPr="009055CD">
          <w:rPr>
            <w:rFonts w:ascii="Times New Roman" w:hAnsi="Times New Roman"/>
          </w:rPr>
          <w:t>16</w:t>
        </w:r>
        <w:r w:rsidR="00B937FF" w:rsidRPr="009055CD">
          <w:rPr>
            <w:rFonts w:ascii="Times New Roman" w:hAnsi="Times New Roman" w:hint="eastAsia"/>
          </w:rPr>
          <w:t>升</w:t>
        </w:r>
      </w:smartTag>
      <w:r w:rsidR="00B937FF" w:rsidRPr="009055CD">
        <w:rPr>
          <w:rFonts w:ascii="Times New Roman" w:hAnsi="Times New Roman" w:hint="eastAsia"/>
        </w:rPr>
        <w:t>（含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升"/>
        </w:smartTagPr>
        <w:r w:rsidR="00B937FF" w:rsidRPr="009055CD">
          <w:rPr>
            <w:rFonts w:ascii="Times New Roman" w:hAnsi="Times New Roman"/>
          </w:rPr>
          <w:t>16</w:t>
        </w:r>
        <w:r w:rsidR="00B937FF" w:rsidRPr="009055CD">
          <w:rPr>
            <w:rFonts w:ascii="Times New Roman" w:hAnsi="Times New Roman" w:hint="eastAsia"/>
          </w:rPr>
          <w:t>升</w:t>
        </w:r>
      </w:smartTag>
      <w:r w:rsidRPr="009055CD">
        <w:rPr>
          <w:rFonts w:ascii="Times New Roman" w:hAnsi="Times New Roman" w:hint="eastAsia"/>
        </w:rPr>
        <w:t>）以下热水器的</w:t>
      </w:r>
      <w:r w:rsidR="00B937FF" w:rsidRPr="009055CD">
        <w:rPr>
          <w:rFonts w:ascii="Times New Roman" w:hAnsi="Times New Roman" w:hint="eastAsia"/>
        </w:rPr>
        <w:t>使用量进行供应</w:t>
      </w:r>
      <w:r w:rsidR="00B937FF" w:rsidRPr="002C2BE1">
        <w:rPr>
          <w:rFonts w:ascii="Times New Roman" w:hAnsi="Times New Roman" w:hint="eastAsia"/>
        </w:rPr>
        <w:t>。</w:t>
      </w:r>
      <w:r w:rsidR="00BD7709" w:rsidRPr="00BD7709">
        <w:rPr>
          <w:rFonts w:ascii="Times New Roman" w:hAnsi="Times New Roman" w:hint="eastAsia"/>
        </w:rPr>
        <w:t>其他用户按</w:t>
      </w:r>
      <w:r w:rsidR="00E47618">
        <w:rPr>
          <w:rFonts w:ascii="Times New Roman" w:hAnsi="Times New Roman" w:hint="eastAsia"/>
        </w:rPr>
        <w:t>燃气设施</w:t>
      </w:r>
      <w:r w:rsidR="00BD7709" w:rsidRPr="00BD7709">
        <w:rPr>
          <w:rFonts w:ascii="Times New Roman" w:hAnsi="Times New Roman" w:hint="eastAsia"/>
        </w:rPr>
        <w:t>设计标准进行供应。</w:t>
      </w:r>
    </w:p>
    <w:p w14:paraId="3CD5974D" w14:textId="77777777" w:rsidR="00B937FF" w:rsidRPr="00716D67" w:rsidRDefault="00B937FF" w:rsidP="008053A2">
      <w:pPr>
        <w:pStyle w:val="a4"/>
        <w:spacing w:beforeLines="30" w:before="108" w:beforeAutospacing="0" w:afterLines="30" w:after="108" w:afterAutospacing="0" w:line="440" w:lineRule="exact"/>
        <w:rPr>
          <w:rFonts w:ascii="Times New Roman"/>
          <w:b/>
          <w:bCs/>
        </w:rPr>
      </w:pPr>
      <w:r w:rsidRPr="002C2BE1">
        <w:rPr>
          <w:rFonts w:ascii="Times New Roman"/>
          <w:b/>
          <w:bCs/>
        </w:rPr>
        <w:t>第二条</w:t>
      </w:r>
      <w:r w:rsidRPr="00716D67">
        <w:rPr>
          <w:rFonts w:ascii="Times New Roman" w:hint="eastAsia"/>
          <w:b/>
          <w:bCs/>
        </w:rPr>
        <w:t xml:space="preserve">  </w:t>
      </w:r>
      <w:r w:rsidRPr="002C2BE1">
        <w:rPr>
          <w:rFonts w:ascii="Times New Roman"/>
          <w:b/>
          <w:bCs/>
        </w:rPr>
        <w:t>供气方式和质量</w:t>
      </w:r>
    </w:p>
    <w:p w14:paraId="691A3811" w14:textId="77777777" w:rsidR="00B937FF" w:rsidRPr="002C2BE1" w:rsidRDefault="00B937FF" w:rsidP="008053A2">
      <w:pPr>
        <w:pStyle w:val="a4"/>
        <w:spacing w:before="0" w:beforeAutospacing="0" w:after="0" w:afterAutospacing="0" w:line="440" w:lineRule="exact"/>
        <w:rPr>
          <w:rFonts w:ascii="Times New Roman" w:hAnsi="Times New Roman"/>
          <w:b/>
          <w:bCs/>
        </w:rPr>
      </w:pPr>
      <w:r w:rsidRPr="00175C07">
        <w:rPr>
          <w:rFonts w:ascii="Times New Roman"/>
        </w:rPr>
        <w:t>（</w:t>
      </w:r>
      <w:r w:rsidRPr="00175C07">
        <w:rPr>
          <w:rFonts w:ascii="Times New Roman" w:hint="eastAsia"/>
        </w:rPr>
        <w:t>一</w:t>
      </w:r>
      <w:r w:rsidRPr="00175C07">
        <w:rPr>
          <w:rFonts w:ascii="Times New Roman"/>
        </w:rPr>
        <w:t>）</w:t>
      </w:r>
      <w:r w:rsidRPr="002C2BE1">
        <w:rPr>
          <w:rFonts w:ascii="Times New Roman"/>
        </w:rPr>
        <w:t>供气方式：</w:t>
      </w:r>
      <w:r w:rsidRPr="002C2BE1">
        <w:rPr>
          <w:rFonts w:ascii="Times New Roman" w:hint="eastAsia"/>
        </w:rPr>
        <w:t>乙方</w:t>
      </w:r>
      <w:r w:rsidRPr="002C2BE1">
        <w:rPr>
          <w:rFonts w:ascii="Times New Roman"/>
          <w:color w:val="000000"/>
        </w:rPr>
        <w:t>通过管道输送方式向</w:t>
      </w:r>
      <w:r w:rsidRPr="002C2BE1">
        <w:rPr>
          <w:rFonts w:ascii="Times New Roman" w:hint="eastAsia"/>
          <w:color w:val="000000"/>
        </w:rPr>
        <w:t>甲方</w:t>
      </w:r>
      <w:r w:rsidRPr="002C2BE1">
        <w:rPr>
          <w:rFonts w:ascii="Times New Roman"/>
          <w:color w:val="000000"/>
        </w:rPr>
        <w:t>供气，并</w:t>
      </w:r>
      <w:r w:rsidR="00FC01B6" w:rsidRPr="002C2BE1">
        <w:rPr>
          <w:rFonts w:hint="eastAsia"/>
        </w:rPr>
        <w:t>使用国家计量监督部门</w:t>
      </w:r>
      <w:r w:rsidRPr="002C2BE1">
        <w:rPr>
          <w:rFonts w:ascii="Times New Roman"/>
          <w:color w:val="000000"/>
        </w:rPr>
        <w:t>认可</w:t>
      </w:r>
      <w:r w:rsidRPr="002C2BE1">
        <w:rPr>
          <w:rFonts w:ascii="Times New Roman" w:hint="eastAsia"/>
          <w:color w:val="000000"/>
        </w:rPr>
        <w:t>的计</w:t>
      </w:r>
      <w:r w:rsidRPr="002C2BE1">
        <w:rPr>
          <w:rFonts w:ascii="Times New Roman"/>
          <w:color w:val="000000"/>
        </w:rPr>
        <w:t>量器具与</w:t>
      </w:r>
      <w:r w:rsidRPr="002C2BE1">
        <w:rPr>
          <w:rFonts w:ascii="Times New Roman" w:hint="eastAsia"/>
          <w:color w:val="000000"/>
        </w:rPr>
        <w:t>甲方</w:t>
      </w:r>
      <w:r w:rsidRPr="002C2BE1">
        <w:rPr>
          <w:rFonts w:ascii="Times New Roman"/>
          <w:color w:val="000000"/>
        </w:rPr>
        <w:t>进行结算。</w:t>
      </w:r>
    </w:p>
    <w:p w14:paraId="2DE5CEE0" w14:textId="77777777" w:rsidR="00B937FF" w:rsidRPr="002C2BE1" w:rsidRDefault="00B937FF" w:rsidP="008053A2">
      <w:pPr>
        <w:pStyle w:val="a4"/>
        <w:spacing w:before="0" w:beforeAutospacing="0" w:after="0" w:afterAutospacing="0" w:line="440" w:lineRule="exact"/>
        <w:rPr>
          <w:rFonts w:ascii="Times New Roman" w:hAnsi="Times New Roman"/>
        </w:rPr>
      </w:pPr>
      <w:r w:rsidRPr="002C2BE1">
        <w:rPr>
          <w:rFonts w:ascii="Times New Roman"/>
        </w:rPr>
        <w:t>（</w:t>
      </w:r>
      <w:r w:rsidRPr="002C2BE1">
        <w:rPr>
          <w:rFonts w:ascii="Times New Roman" w:hint="eastAsia"/>
        </w:rPr>
        <w:t>二</w:t>
      </w:r>
      <w:r w:rsidRPr="002C2BE1">
        <w:rPr>
          <w:rFonts w:ascii="Times New Roman"/>
        </w:rPr>
        <w:t>）供气质量</w:t>
      </w:r>
      <w:r w:rsidR="00175C07">
        <w:rPr>
          <w:rFonts w:ascii="Times New Roman" w:hint="eastAsia"/>
        </w:rPr>
        <w:t>：</w:t>
      </w:r>
      <w:r w:rsidRPr="002C2BE1">
        <w:rPr>
          <w:rFonts w:ascii="Times New Roman" w:hint="eastAsia"/>
        </w:rPr>
        <w:t>乙方</w:t>
      </w:r>
      <w:r w:rsidRPr="002C2BE1">
        <w:rPr>
          <w:rFonts w:ascii="Times New Roman"/>
        </w:rPr>
        <w:t>所供</w:t>
      </w:r>
      <w:r w:rsidR="003A3CC5">
        <w:rPr>
          <w:rFonts w:ascii="Times New Roman" w:hint="eastAsia"/>
        </w:rPr>
        <w:t>液化</w:t>
      </w:r>
      <w:r w:rsidR="00441115">
        <w:rPr>
          <w:rFonts w:ascii="Times New Roman" w:hint="eastAsia"/>
        </w:rPr>
        <w:t>石油</w:t>
      </w:r>
      <w:r w:rsidRPr="002C2BE1">
        <w:rPr>
          <w:rFonts w:ascii="Times New Roman"/>
        </w:rPr>
        <w:t>气的质量应符合中华人民共和国国家标准</w:t>
      </w:r>
      <w:r w:rsidR="003A3CC5" w:rsidRPr="003A3CC5">
        <w:rPr>
          <w:rFonts w:ascii="Times New Roman"/>
        </w:rPr>
        <w:t>GB11174</w:t>
      </w:r>
      <w:r w:rsidR="00DD790D">
        <w:rPr>
          <w:rFonts w:ascii="Times New Roman" w:hint="eastAsia"/>
        </w:rPr>
        <w:t>-</w:t>
      </w:r>
      <w:r w:rsidR="003A3CC5" w:rsidRPr="003A3CC5">
        <w:rPr>
          <w:rFonts w:ascii="Times New Roman"/>
        </w:rPr>
        <w:t>2011</w:t>
      </w:r>
      <w:r w:rsidR="003A3CC5">
        <w:rPr>
          <w:rFonts w:ascii="Times New Roman" w:hint="eastAsia"/>
        </w:rPr>
        <w:t>《</w:t>
      </w:r>
      <w:r w:rsidR="003A3CC5" w:rsidRPr="003A3CC5">
        <w:rPr>
          <w:rFonts w:ascii="Times New Roman" w:hint="eastAsia"/>
        </w:rPr>
        <w:t>液化石油气</w:t>
      </w:r>
      <w:r w:rsidR="003A3CC5">
        <w:rPr>
          <w:rFonts w:ascii="Times New Roman" w:hint="eastAsia"/>
        </w:rPr>
        <w:t>》中所规定的质量指标。</w:t>
      </w:r>
    </w:p>
    <w:p w14:paraId="643E3406" w14:textId="77777777" w:rsidR="00746726" w:rsidRPr="00716D67" w:rsidRDefault="00746726" w:rsidP="008053A2">
      <w:pPr>
        <w:pStyle w:val="a4"/>
        <w:spacing w:beforeLines="30" w:before="108" w:beforeAutospacing="0" w:afterLines="30" w:after="108" w:afterAutospacing="0" w:line="440" w:lineRule="exact"/>
        <w:rPr>
          <w:rFonts w:ascii="Times New Roman"/>
          <w:b/>
          <w:bCs/>
        </w:rPr>
      </w:pPr>
      <w:r w:rsidRPr="002C2BE1">
        <w:rPr>
          <w:rFonts w:ascii="Times New Roman"/>
          <w:b/>
          <w:bCs/>
        </w:rPr>
        <w:t>第三条</w:t>
      </w:r>
      <w:r w:rsidRPr="00716D67">
        <w:rPr>
          <w:rFonts w:ascii="Times New Roman" w:hint="eastAsia"/>
          <w:b/>
          <w:bCs/>
        </w:rPr>
        <w:t xml:space="preserve">  </w:t>
      </w:r>
      <w:r w:rsidR="00E53F2C" w:rsidRPr="00716D67">
        <w:rPr>
          <w:rFonts w:ascii="Times New Roman" w:hint="eastAsia"/>
          <w:b/>
          <w:bCs/>
        </w:rPr>
        <w:t>燃</w:t>
      </w:r>
      <w:r w:rsidR="00E53F2C" w:rsidRPr="00716D67">
        <w:rPr>
          <w:rFonts w:ascii="Times New Roman"/>
          <w:b/>
          <w:bCs/>
        </w:rPr>
        <w:t>气价</w:t>
      </w:r>
      <w:r w:rsidR="00E53F2C" w:rsidRPr="00716D67">
        <w:rPr>
          <w:rFonts w:ascii="Times New Roman" w:hint="eastAsia"/>
          <w:b/>
          <w:bCs/>
        </w:rPr>
        <w:t>格</w:t>
      </w:r>
      <w:r w:rsidRPr="00716D67">
        <w:rPr>
          <w:rFonts w:ascii="Times New Roman" w:hint="eastAsia"/>
          <w:b/>
          <w:bCs/>
        </w:rPr>
        <w:t>、计量、</w:t>
      </w:r>
      <w:r w:rsidR="00E53F2C" w:rsidRPr="00716D67">
        <w:rPr>
          <w:rFonts w:ascii="Times New Roman" w:hint="eastAsia"/>
          <w:b/>
          <w:bCs/>
        </w:rPr>
        <w:t>结算</w:t>
      </w:r>
    </w:p>
    <w:p w14:paraId="415EC36A" w14:textId="77777777" w:rsidR="00F106C3" w:rsidRPr="002C2BE1" w:rsidRDefault="00F106C3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/>
        </w:rPr>
        <w:t>（一）在合同有效期内，</w:t>
      </w:r>
      <w:r w:rsidRPr="002C2BE1">
        <w:rPr>
          <w:rFonts w:ascii="Times New Roman" w:hint="eastAsia"/>
        </w:rPr>
        <w:t>燃气</w:t>
      </w:r>
      <w:r w:rsidRPr="002C2BE1">
        <w:rPr>
          <w:rFonts w:ascii="Times New Roman"/>
        </w:rPr>
        <w:t>价格</w:t>
      </w:r>
      <w:r w:rsidRPr="002C2BE1">
        <w:rPr>
          <w:rFonts w:ascii="Times New Roman" w:hint="eastAsia"/>
        </w:rPr>
        <w:t>与上游价格实行联动，燃气价格按照</w:t>
      </w:r>
      <w:r w:rsidRPr="002C2BE1">
        <w:rPr>
          <w:rFonts w:ascii="Times New Roman"/>
        </w:rPr>
        <w:t>政府</w:t>
      </w:r>
      <w:r w:rsidRPr="002C2BE1">
        <w:rPr>
          <w:rFonts w:ascii="Times New Roman" w:hint="eastAsia"/>
        </w:rPr>
        <w:t>物价部门</w:t>
      </w:r>
      <w:r w:rsidRPr="002C2BE1">
        <w:rPr>
          <w:rFonts w:ascii="Times New Roman"/>
        </w:rPr>
        <w:t>批准的</w:t>
      </w:r>
      <w:r w:rsidRPr="002C2BE1">
        <w:rPr>
          <w:rFonts w:ascii="Times New Roman" w:hint="eastAsia"/>
        </w:rPr>
        <w:t>价格文件执行。</w:t>
      </w:r>
      <w:r w:rsidRPr="002C2BE1">
        <w:rPr>
          <w:rFonts w:ascii="Times New Roman"/>
        </w:rPr>
        <w:t xml:space="preserve"> </w:t>
      </w:r>
    </w:p>
    <w:p w14:paraId="6B7B8F4C" w14:textId="77777777" w:rsidR="00F106C3" w:rsidRPr="002C2BE1" w:rsidRDefault="00F106C3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/>
        </w:rPr>
        <w:t>（</w:t>
      </w:r>
      <w:r w:rsidRPr="002C2BE1">
        <w:rPr>
          <w:rFonts w:ascii="Times New Roman" w:hint="eastAsia"/>
        </w:rPr>
        <w:t>二</w:t>
      </w:r>
      <w:r w:rsidRPr="002C2BE1">
        <w:rPr>
          <w:rFonts w:ascii="Times New Roman"/>
        </w:rPr>
        <w:t>）</w:t>
      </w:r>
      <w:r w:rsidRPr="002C2BE1">
        <w:rPr>
          <w:rFonts w:ascii="Times New Roman" w:hint="eastAsia"/>
        </w:rPr>
        <w:t>燃气计量单位为立方米（</w:t>
      </w:r>
      <w:r w:rsidRPr="002C2BE1">
        <w:rPr>
          <w:rFonts w:hint="eastAsia"/>
        </w:rPr>
        <w:t>M</w:t>
      </w:r>
      <w:r w:rsidRPr="002C2BE1">
        <w:rPr>
          <w:rFonts w:hint="eastAsia"/>
          <w:vertAlign w:val="superscript"/>
        </w:rPr>
        <w:t>3</w:t>
      </w:r>
      <w:r w:rsidRPr="002C2BE1">
        <w:rPr>
          <w:rFonts w:ascii="Times New Roman" w:hint="eastAsia"/>
        </w:rPr>
        <w:t>）。</w:t>
      </w:r>
    </w:p>
    <w:p w14:paraId="7E3555FC" w14:textId="2441893C" w:rsidR="00F106C3" w:rsidRPr="002C2BE1" w:rsidRDefault="00F106C3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 w:hint="eastAsia"/>
        </w:rPr>
        <w:t>（三）</w:t>
      </w:r>
      <w:r w:rsidR="00C81251" w:rsidRPr="00E57335">
        <w:rPr>
          <w:rFonts w:ascii="Times New Roman" w:hint="eastAsia"/>
        </w:rPr>
        <w:t>计量设备若使用预付式燃气表</w:t>
      </w:r>
      <w:r w:rsidR="00175C07">
        <w:rPr>
          <w:rFonts w:ascii="Times New Roman" w:hint="eastAsia"/>
        </w:rPr>
        <w:t>（</w:t>
      </w:r>
      <w:r w:rsidR="00C81251" w:rsidRPr="00E57335">
        <w:rPr>
          <w:rFonts w:ascii="Times New Roman" w:hint="eastAsia"/>
        </w:rPr>
        <w:t>如</w:t>
      </w:r>
      <w:r w:rsidR="00C81251" w:rsidRPr="00E57335">
        <w:rPr>
          <w:rFonts w:ascii="Times New Roman"/>
        </w:rPr>
        <w:t>IC</w:t>
      </w:r>
      <w:r w:rsidR="00C81251" w:rsidRPr="00E57335">
        <w:rPr>
          <w:rFonts w:ascii="Times New Roman" w:hint="eastAsia"/>
        </w:rPr>
        <w:t>卡家用膜式燃气表、民用远传燃气表、短信智能表等，此类表具是以膜式燃气表为计量基表</w:t>
      </w:r>
      <w:r w:rsidR="00175C07">
        <w:rPr>
          <w:rFonts w:ascii="Times New Roman" w:hint="eastAsia"/>
        </w:rPr>
        <w:t>），</w:t>
      </w:r>
      <w:r w:rsidR="004C3FFD">
        <w:rPr>
          <w:rFonts w:ascii="Times New Roman" w:hint="eastAsia"/>
        </w:rPr>
        <w:t>甲</w:t>
      </w:r>
      <w:r w:rsidR="00175C07">
        <w:rPr>
          <w:rFonts w:ascii="Times New Roman" w:hint="eastAsia"/>
        </w:rPr>
        <w:t>方</w:t>
      </w:r>
      <w:r w:rsidR="00175C07" w:rsidRPr="00175C07">
        <w:rPr>
          <w:rFonts w:ascii="Times New Roman" w:hint="eastAsia"/>
        </w:rPr>
        <w:t>应在预存气量（或金额）用完之前重新预存</w:t>
      </w:r>
      <w:r w:rsidR="00175C07">
        <w:rPr>
          <w:rFonts w:ascii="Times New Roman" w:hint="eastAsia"/>
        </w:rPr>
        <w:t>，</w:t>
      </w:r>
      <w:r w:rsidR="00175C07" w:rsidRPr="00175C07">
        <w:rPr>
          <w:rFonts w:ascii="Times New Roman" w:hint="eastAsia"/>
        </w:rPr>
        <w:t>正常情况下若预存气量（或金额）已用完，燃气表控制装置将自动停气</w:t>
      </w:r>
      <w:r w:rsidR="00C81251" w:rsidRPr="00E57335">
        <w:rPr>
          <w:rFonts w:ascii="Times New Roman" w:hint="eastAsia"/>
        </w:rPr>
        <w:t>。如果</w:t>
      </w:r>
      <w:r w:rsidR="00175C07" w:rsidRPr="00175C07">
        <w:rPr>
          <w:rFonts w:ascii="Times New Roman" w:hint="eastAsia"/>
        </w:rPr>
        <w:t>预付式燃气表</w:t>
      </w:r>
      <w:r w:rsidR="00C81251" w:rsidRPr="00E57335">
        <w:rPr>
          <w:rFonts w:ascii="Times New Roman" w:hint="eastAsia"/>
        </w:rPr>
        <w:t>电子屏不显示或读数与基表读数不一致，双方应按照</w:t>
      </w:r>
      <w:r w:rsidR="00C81251" w:rsidRPr="00E57335">
        <w:rPr>
          <w:rFonts w:ascii="Times New Roman" w:hint="eastAsia"/>
        </w:rPr>
        <w:t>GB/T28885-2012</w:t>
      </w:r>
      <w:r w:rsidR="00C81251" w:rsidRPr="00E57335">
        <w:rPr>
          <w:rFonts w:ascii="Times New Roman" w:hint="eastAsia"/>
        </w:rPr>
        <w:t>《燃气服务导则》相关规定，以基表读数为准。</w:t>
      </w:r>
    </w:p>
    <w:p w14:paraId="5F309CA8" w14:textId="4D68E2E3" w:rsidR="00F03A57" w:rsidRDefault="00F106C3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 w:hint="eastAsia"/>
        </w:rPr>
        <w:t>（四</w:t>
      </w:r>
      <w:r w:rsidRPr="00403F5A">
        <w:rPr>
          <w:rFonts w:ascii="Times New Roman" w:hint="eastAsia"/>
        </w:rPr>
        <w:t>）</w:t>
      </w:r>
      <w:r w:rsidR="00BA04E7" w:rsidRPr="00E57335">
        <w:rPr>
          <w:rFonts w:ascii="Times New Roman" w:hint="eastAsia"/>
        </w:rPr>
        <w:t>计量设备</w:t>
      </w:r>
      <w:r w:rsidRPr="00E57335">
        <w:rPr>
          <w:rFonts w:ascii="Times New Roman" w:hint="eastAsia"/>
        </w:rPr>
        <w:t>若使用机械燃气表，</w:t>
      </w:r>
      <w:r w:rsidR="0026033F" w:rsidRPr="00E57335">
        <w:rPr>
          <w:rFonts w:ascii="Times New Roman" w:hint="eastAsia"/>
        </w:rPr>
        <w:t>乙方应定期抄录燃气计量表止码，确定甲方结算气量和应缴费金额。</w:t>
      </w:r>
      <w:r w:rsidR="0026033F">
        <w:rPr>
          <w:rFonts w:ascii="Times New Roman" w:hint="eastAsia"/>
        </w:rPr>
        <w:t>甲方</w:t>
      </w:r>
      <w:r w:rsidRPr="00E57335">
        <w:rPr>
          <w:rFonts w:ascii="Times New Roman" w:hint="eastAsia"/>
        </w:rPr>
        <w:t>应于</w:t>
      </w:r>
      <w:r>
        <w:rPr>
          <w:rFonts w:ascii="Times New Roman" w:hint="eastAsia"/>
        </w:rPr>
        <w:t>乙方</w:t>
      </w:r>
      <w:r w:rsidRPr="002C2BE1">
        <w:rPr>
          <w:rFonts w:ascii="Times New Roman" w:hint="eastAsia"/>
        </w:rPr>
        <w:t>抄表</w:t>
      </w:r>
      <w:r>
        <w:rPr>
          <w:rFonts w:ascii="Times New Roman" w:hint="eastAsia"/>
        </w:rPr>
        <w:t>后</w:t>
      </w:r>
      <w:r>
        <w:rPr>
          <w:rFonts w:ascii="Times New Roman" w:hint="eastAsia"/>
          <w:u w:val="single"/>
        </w:rPr>
        <w:t>7</w:t>
      </w:r>
      <w:r w:rsidRPr="002C2BE1">
        <w:rPr>
          <w:rFonts w:ascii="Times New Roman" w:hint="eastAsia"/>
        </w:rPr>
        <w:t>日</w:t>
      </w:r>
      <w:r>
        <w:rPr>
          <w:rFonts w:ascii="Times New Roman" w:hint="eastAsia"/>
        </w:rPr>
        <w:t>内</w:t>
      </w:r>
      <w:r w:rsidRPr="002C2BE1">
        <w:rPr>
          <w:rFonts w:ascii="Times New Roman" w:hint="eastAsia"/>
        </w:rPr>
        <w:t>足额支付燃气费用。</w:t>
      </w:r>
    </w:p>
    <w:p w14:paraId="66F6B976" w14:textId="43BCA037" w:rsidR="00BA15F4" w:rsidRDefault="00F03A57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 w:hint="eastAsia"/>
        </w:rPr>
        <w:t>（</w:t>
      </w:r>
      <w:r>
        <w:rPr>
          <w:rFonts w:ascii="Times New Roman" w:hint="eastAsia"/>
        </w:rPr>
        <w:t>五</w:t>
      </w:r>
      <w:r w:rsidRPr="00403F5A">
        <w:rPr>
          <w:rFonts w:ascii="Times New Roman" w:hint="eastAsia"/>
        </w:rPr>
        <w:t>）</w:t>
      </w:r>
      <w:r w:rsidR="00175C07" w:rsidRPr="00175C07">
        <w:rPr>
          <w:rFonts w:ascii="Times New Roman" w:hint="eastAsia"/>
        </w:rPr>
        <w:t>计量设备</w:t>
      </w:r>
      <w:r>
        <w:rPr>
          <w:rFonts w:ascii="Times New Roman" w:hint="eastAsia"/>
        </w:rPr>
        <w:t>基表</w:t>
      </w:r>
      <w:r w:rsidR="00175C07" w:rsidRPr="00175C07">
        <w:rPr>
          <w:rFonts w:ascii="Times New Roman" w:hint="eastAsia"/>
        </w:rPr>
        <w:t>如出现故障或停止计量，</w:t>
      </w:r>
      <w:r w:rsidR="00BA15F4">
        <w:rPr>
          <w:rFonts w:ascii="Times New Roman" w:hint="eastAsia"/>
        </w:rPr>
        <w:t>按以下方式确认结算气量：</w:t>
      </w:r>
    </w:p>
    <w:p w14:paraId="2235DB4E" w14:textId="365B3D5D" w:rsidR="00BA15F4" w:rsidRDefault="00BA15F4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>
        <w:rPr>
          <w:rFonts w:ascii="Times New Roman" w:hint="eastAsia"/>
        </w:rPr>
        <w:t>1</w:t>
      </w:r>
      <w:r>
        <w:rPr>
          <w:rFonts w:ascii="Times New Roman" w:hint="eastAsia"/>
        </w:rPr>
        <w:t>、</w:t>
      </w:r>
      <w:r w:rsidR="00AC3738" w:rsidRPr="00AC3738">
        <w:rPr>
          <w:rFonts w:ascii="Times New Roman" w:hint="eastAsia"/>
        </w:rPr>
        <w:t>按近三次有效抄表数的平均数确定</w:t>
      </w:r>
      <w:r w:rsidR="00CD3375">
        <w:rPr>
          <w:rFonts w:ascii="Times New Roman" w:hint="eastAsia"/>
        </w:rPr>
        <w:t>；</w:t>
      </w:r>
    </w:p>
    <w:p w14:paraId="072B0759" w14:textId="77777777" w:rsidR="00CD3375" w:rsidRDefault="00BA15F4" w:rsidP="00AC3738">
      <w:pPr>
        <w:pStyle w:val="a4"/>
        <w:spacing w:before="0" w:beforeAutospacing="0" w:after="0" w:afterAutospacing="0" w:line="440" w:lineRule="exact"/>
        <w:rPr>
          <w:rFonts w:ascii="Times New Roman"/>
        </w:rPr>
      </w:pPr>
      <w:r>
        <w:rPr>
          <w:rFonts w:ascii="Times New Roman" w:hint="eastAsia"/>
        </w:rPr>
        <w:t>2</w:t>
      </w:r>
      <w:r>
        <w:rPr>
          <w:rFonts w:ascii="Times New Roman" w:hint="eastAsia"/>
        </w:rPr>
        <w:t>、</w:t>
      </w:r>
      <w:r w:rsidR="00CD3375">
        <w:rPr>
          <w:rFonts w:ascii="Times New Roman" w:hint="eastAsia"/>
        </w:rPr>
        <w:t>无法按前述方式确定的</w:t>
      </w:r>
      <w:r>
        <w:rPr>
          <w:rFonts w:ascii="Times New Roman" w:hint="eastAsia"/>
        </w:rPr>
        <w:t>，</w:t>
      </w:r>
      <w:r w:rsidR="00CD3375">
        <w:rPr>
          <w:rFonts w:ascii="Times New Roman" w:hint="eastAsia"/>
        </w:rPr>
        <w:t>则</w:t>
      </w:r>
      <w:r w:rsidR="00AC3738" w:rsidRPr="00AC3738">
        <w:rPr>
          <w:rFonts w:ascii="Times New Roman" w:hint="eastAsia"/>
        </w:rPr>
        <w:t>根据用气规律、燃气设备负荷进行确定。</w:t>
      </w:r>
    </w:p>
    <w:p w14:paraId="18C583CD" w14:textId="77777777" w:rsidR="00746726" w:rsidRPr="002C2BE1" w:rsidRDefault="00746726" w:rsidP="00AC3738">
      <w:pPr>
        <w:pStyle w:val="a4"/>
        <w:spacing w:before="0" w:beforeAutospacing="0" w:after="0" w:afterAutospacing="0" w:line="440" w:lineRule="exact"/>
        <w:rPr>
          <w:rFonts w:ascii="Times New Roman"/>
          <w:b/>
          <w:bCs/>
        </w:rPr>
      </w:pPr>
      <w:r w:rsidRPr="002C2BE1">
        <w:rPr>
          <w:rFonts w:ascii="Times New Roman"/>
          <w:b/>
          <w:bCs/>
        </w:rPr>
        <w:lastRenderedPageBreak/>
        <w:t>第四条</w:t>
      </w:r>
      <w:r w:rsidRPr="002C2BE1">
        <w:rPr>
          <w:rFonts w:ascii="Times New Roman" w:hint="eastAsia"/>
          <w:b/>
          <w:bCs/>
        </w:rPr>
        <w:t xml:space="preserve">  </w:t>
      </w:r>
      <w:r w:rsidRPr="002C2BE1">
        <w:rPr>
          <w:rFonts w:ascii="Times New Roman" w:hint="eastAsia"/>
          <w:b/>
          <w:bCs/>
        </w:rPr>
        <w:t>燃气设施的维护保养</w:t>
      </w:r>
    </w:p>
    <w:p w14:paraId="6C5E183A" w14:textId="7BB206AA" w:rsidR="009E0D28" w:rsidRPr="002C2BE1" w:rsidRDefault="00716D67" w:rsidP="008053A2">
      <w:pPr>
        <w:pStyle w:val="a4"/>
        <w:spacing w:before="0" w:beforeAutospacing="0" w:after="0" w:afterAutospacing="0"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（一）</w:t>
      </w:r>
      <w:r w:rsidR="00D6461E" w:rsidRPr="00D6461E">
        <w:rPr>
          <w:rFonts w:ascii="Times New Roman" w:hAnsi="Times New Roman" w:hint="eastAsia"/>
        </w:rPr>
        <w:t>燃气计量表户内表尾阀及其之前的管道及附属设施</w:t>
      </w:r>
      <w:r w:rsidR="009E0D28" w:rsidRPr="002C2BE1">
        <w:rPr>
          <w:rFonts w:ascii="Times New Roman" w:hAnsi="Times New Roman" w:hint="eastAsia"/>
        </w:rPr>
        <w:t>（含燃气计量表及其与燃气计量表出口前相连的输气管道、阀门、调压器等），由乙方负责维护</w:t>
      </w:r>
      <w:r w:rsidR="006237DF">
        <w:rPr>
          <w:rFonts w:ascii="Times New Roman" w:hAnsi="Times New Roman" w:hint="eastAsia"/>
        </w:rPr>
        <w:t>、</w:t>
      </w:r>
      <w:r w:rsidR="009E0D28" w:rsidRPr="002C2BE1">
        <w:rPr>
          <w:rFonts w:ascii="Times New Roman" w:hAnsi="Times New Roman" w:hint="eastAsia"/>
        </w:rPr>
        <w:t>更新</w:t>
      </w:r>
      <w:r w:rsidR="006237DF">
        <w:rPr>
          <w:rFonts w:ascii="Times New Roman" w:hAnsi="Times New Roman" w:hint="eastAsia"/>
        </w:rPr>
        <w:t>和管理</w:t>
      </w:r>
      <w:r w:rsidR="009E0D28" w:rsidRPr="002C2BE1">
        <w:rPr>
          <w:rFonts w:ascii="Times New Roman" w:hAnsi="Times New Roman" w:hint="eastAsia"/>
        </w:rPr>
        <w:t>，</w:t>
      </w:r>
      <w:r w:rsidR="009E0D28" w:rsidRPr="002C2BE1">
        <w:rPr>
          <w:rFonts w:hint="eastAsia"/>
        </w:rPr>
        <w:t>甲方不得擅自对乙方负责维护的燃气设施进行</w:t>
      </w:r>
      <w:r w:rsidR="006237DF">
        <w:rPr>
          <w:rFonts w:hint="eastAsia"/>
        </w:rPr>
        <w:t>隐蔽、迁移和拆改</w:t>
      </w:r>
      <w:r w:rsidR="009E0D28" w:rsidRPr="002C2BE1">
        <w:rPr>
          <w:rFonts w:hint="eastAsia"/>
        </w:rPr>
        <w:t>。</w:t>
      </w:r>
    </w:p>
    <w:p w14:paraId="70D45138" w14:textId="51D7BF37" w:rsidR="00DA5C5D" w:rsidRPr="00A0438C" w:rsidRDefault="00716D67" w:rsidP="008053A2">
      <w:pPr>
        <w:pStyle w:val="a4"/>
        <w:spacing w:before="0" w:beforeAutospacing="0" w:after="0" w:afterAutospacing="0" w:line="440" w:lineRule="exact"/>
        <w:rPr>
          <w:rFonts w:ascii="Times New Roman" w:hAnsi="Times New Roman"/>
          <w:color w:val="0F243E" w:themeColor="text2" w:themeShade="80"/>
        </w:rPr>
      </w:pPr>
      <w:r>
        <w:rPr>
          <w:rFonts w:ascii="Times New Roman" w:hAnsi="Times New Roman" w:hint="eastAsia"/>
        </w:rPr>
        <w:t>（二）</w:t>
      </w:r>
      <w:r w:rsidR="00675C79" w:rsidRPr="00675C79">
        <w:rPr>
          <w:rFonts w:ascii="Times New Roman" w:hAnsi="Times New Roman" w:hint="eastAsia"/>
        </w:rPr>
        <w:t>燃气计量表户内表尾阀之后的户内燃气设施</w:t>
      </w:r>
      <w:r w:rsidR="005B7AFC">
        <w:rPr>
          <w:rFonts w:ascii="Times New Roman" w:hAnsi="Times New Roman" w:hint="eastAsia"/>
        </w:rPr>
        <w:t>由甲方负责维护和更新，</w:t>
      </w:r>
      <w:r w:rsidR="008C7B36">
        <w:rPr>
          <w:rFonts w:ascii="Times New Roman" w:hAnsi="Times New Roman" w:hint="eastAsia"/>
        </w:rPr>
        <w:t>甲</w:t>
      </w:r>
      <w:r w:rsidR="006237DF">
        <w:rPr>
          <w:rFonts w:ascii="Times New Roman" w:hAnsi="Times New Roman" w:hint="eastAsia"/>
        </w:rPr>
        <w:t>方</w:t>
      </w:r>
      <w:r w:rsidR="006237DF" w:rsidRPr="006237DF">
        <w:rPr>
          <w:rFonts w:ascii="Times New Roman" w:hAnsi="Times New Roman" w:hint="eastAsia"/>
        </w:rPr>
        <w:t>需要安装、改装、拆除</w:t>
      </w:r>
      <w:r w:rsidR="006237DF">
        <w:rPr>
          <w:rFonts w:ascii="Times New Roman" w:hAnsi="Times New Roman" w:hint="eastAsia"/>
        </w:rPr>
        <w:t>该部分</w:t>
      </w:r>
      <w:r w:rsidR="006237DF" w:rsidRPr="006237DF">
        <w:rPr>
          <w:rFonts w:ascii="Times New Roman" w:hAnsi="Times New Roman" w:hint="eastAsia"/>
        </w:rPr>
        <w:t>燃气设施的，应当交由具有相应资质的施工企业实施。</w:t>
      </w:r>
    </w:p>
    <w:p w14:paraId="1C3CBD9E" w14:textId="77777777" w:rsidR="00716D67" w:rsidRPr="00716D67" w:rsidRDefault="00716D67" w:rsidP="008053A2">
      <w:pPr>
        <w:pStyle w:val="a4"/>
        <w:spacing w:before="0" w:beforeAutospacing="0" w:after="0" w:afterAutospacing="0"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（三）</w:t>
      </w:r>
      <w:r w:rsidR="009E0D28" w:rsidRPr="00DA5C5D">
        <w:rPr>
          <w:rFonts w:hint="eastAsia"/>
          <w:color w:val="000000"/>
        </w:rPr>
        <w:t>户内燃气设施实行报修制，甲方应经常检查燃气设施，发现异常及时拨打</w:t>
      </w:r>
      <w:r w:rsidR="009E0D28" w:rsidRPr="00DA5C5D">
        <w:rPr>
          <w:rFonts w:ascii="Times New Roman" w:hint="eastAsia"/>
        </w:rPr>
        <w:t>乙方服务</w:t>
      </w:r>
      <w:r w:rsidR="00800C24" w:rsidRPr="00DA5C5D">
        <w:rPr>
          <w:rFonts w:ascii="Times New Roman" w:hint="eastAsia"/>
        </w:rPr>
        <w:t>热线</w:t>
      </w:r>
      <w:r w:rsidR="009E0D28" w:rsidRPr="00DA5C5D">
        <w:rPr>
          <w:rFonts w:hint="eastAsia"/>
          <w:color w:val="000000"/>
        </w:rPr>
        <w:t>报修。</w:t>
      </w:r>
    </w:p>
    <w:p w14:paraId="61431C01" w14:textId="71169B32" w:rsidR="009E0D28" w:rsidRPr="00716D67" w:rsidRDefault="00716D67" w:rsidP="008053A2">
      <w:pPr>
        <w:pStyle w:val="a4"/>
        <w:spacing w:before="0" w:beforeAutospacing="0" w:after="0" w:afterAutospacing="0" w:line="440" w:lineRule="exact"/>
        <w:rPr>
          <w:rFonts w:ascii="Times New Roman" w:hAnsi="Times New Roman"/>
        </w:rPr>
      </w:pPr>
      <w:r w:rsidRPr="00E47618">
        <w:rPr>
          <w:rFonts w:hint="eastAsia"/>
        </w:rPr>
        <w:t>（四）</w:t>
      </w:r>
      <w:r w:rsidR="009E0D28" w:rsidRPr="00E47618">
        <w:rPr>
          <w:rFonts w:hint="eastAsia"/>
        </w:rPr>
        <w:t>甲方</w:t>
      </w:r>
      <w:r w:rsidR="00E47618">
        <w:rPr>
          <w:rFonts w:hint="eastAsia"/>
        </w:rPr>
        <w:t>委托</w:t>
      </w:r>
      <w:r w:rsidR="009E0D28" w:rsidRPr="00E47618">
        <w:rPr>
          <w:rFonts w:hint="eastAsia"/>
        </w:rPr>
        <w:t>乙方安装、改装、拆除户内燃气设施的，乙方须严格按照国家规范</w:t>
      </w:r>
      <w:r w:rsidR="006F4911">
        <w:rPr>
          <w:rFonts w:hint="eastAsia"/>
        </w:rPr>
        <w:t>标准提供服务</w:t>
      </w:r>
      <w:r w:rsidR="00E47618" w:rsidRPr="00E47618">
        <w:rPr>
          <w:rFonts w:hint="eastAsia"/>
        </w:rPr>
        <w:t>和</w:t>
      </w:r>
      <w:r w:rsidR="00035C57" w:rsidRPr="00E47618">
        <w:rPr>
          <w:rFonts w:hint="eastAsia"/>
        </w:rPr>
        <w:t>收取相关费用</w:t>
      </w:r>
      <w:r w:rsidR="009E0D28" w:rsidRPr="00E47618">
        <w:rPr>
          <w:rFonts w:hint="eastAsia"/>
        </w:rPr>
        <w:t>。</w:t>
      </w:r>
    </w:p>
    <w:p w14:paraId="669648BF" w14:textId="77777777" w:rsidR="00746726" w:rsidRPr="002C2BE1" w:rsidRDefault="00746726" w:rsidP="008053A2">
      <w:pPr>
        <w:pStyle w:val="a4"/>
        <w:spacing w:beforeLines="30" w:before="108" w:beforeAutospacing="0" w:afterLines="30" w:after="108" w:afterAutospacing="0" w:line="440" w:lineRule="exact"/>
        <w:rPr>
          <w:rFonts w:ascii="Times New Roman"/>
          <w:b/>
          <w:bCs/>
        </w:rPr>
      </w:pPr>
      <w:r w:rsidRPr="002C2BE1">
        <w:rPr>
          <w:rFonts w:ascii="Times New Roman"/>
          <w:b/>
          <w:bCs/>
        </w:rPr>
        <w:t>第</w:t>
      </w:r>
      <w:r w:rsidRPr="002C2BE1">
        <w:rPr>
          <w:rFonts w:ascii="Times New Roman" w:hint="eastAsia"/>
          <w:b/>
          <w:bCs/>
        </w:rPr>
        <w:t>五</w:t>
      </w:r>
      <w:r w:rsidRPr="002C2BE1">
        <w:rPr>
          <w:rFonts w:ascii="Times New Roman"/>
          <w:b/>
          <w:bCs/>
        </w:rPr>
        <w:t>条</w:t>
      </w:r>
      <w:r w:rsidRPr="002C2BE1">
        <w:rPr>
          <w:rFonts w:ascii="Times New Roman" w:hint="eastAsia"/>
          <w:b/>
          <w:bCs/>
        </w:rPr>
        <w:t xml:space="preserve"> </w:t>
      </w:r>
      <w:r w:rsidRPr="002C2BE1">
        <w:rPr>
          <w:rFonts w:ascii="Times New Roman" w:hint="eastAsia"/>
          <w:b/>
          <w:bCs/>
        </w:rPr>
        <w:t>乙方</w:t>
      </w:r>
      <w:r w:rsidRPr="002C2BE1">
        <w:rPr>
          <w:rFonts w:ascii="Times New Roman"/>
          <w:b/>
          <w:bCs/>
        </w:rPr>
        <w:t>的权利和义务</w:t>
      </w:r>
    </w:p>
    <w:p w14:paraId="2E71C74A" w14:textId="77777777" w:rsidR="00A6295C" w:rsidRPr="002C2BE1" w:rsidRDefault="00C86ACE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/>
        </w:rPr>
        <w:t>（一）</w:t>
      </w:r>
      <w:r w:rsidR="00A6295C" w:rsidRPr="002C2BE1">
        <w:rPr>
          <w:rFonts w:ascii="Times New Roman" w:hint="eastAsia"/>
        </w:rPr>
        <w:t>乙方在所属的营业场所公开业务流程、服务项目、收费标准，并向甲方开通</w:t>
      </w:r>
      <w:r w:rsidR="00A6295C" w:rsidRPr="002C2BE1">
        <w:rPr>
          <w:rFonts w:ascii="Times New Roman"/>
        </w:rPr>
        <w:t>24</w:t>
      </w:r>
      <w:r w:rsidR="00A6295C" w:rsidRPr="002C2BE1">
        <w:rPr>
          <w:rFonts w:ascii="Times New Roman" w:hint="eastAsia"/>
        </w:rPr>
        <w:t>小时服务热线（</w:t>
      </w:r>
      <w:r w:rsidR="00A6295C" w:rsidRPr="002C2BE1">
        <w:rPr>
          <w:rFonts w:ascii="Times New Roman"/>
        </w:rPr>
        <w:t>_</w:t>
      </w:r>
      <w:r w:rsidR="00A6295C" w:rsidRPr="002C2BE1">
        <w:rPr>
          <w:rFonts w:ascii="Times New Roman" w:hint="eastAsia"/>
          <w:u w:val="single"/>
        </w:rPr>
        <w:t>96511</w:t>
      </w:r>
      <w:r w:rsidR="00A6295C" w:rsidRPr="002C2BE1">
        <w:rPr>
          <w:rFonts w:ascii="Times New Roman"/>
        </w:rPr>
        <w:t>_</w:t>
      </w:r>
      <w:r w:rsidR="00A6295C" w:rsidRPr="002C2BE1">
        <w:rPr>
          <w:rFonts w:ascii="Times New Roman" w:hint="eastAsia"/>
        </w:rPr>
        <w:t>），提供咨询、报修、投诉等服务。</w:t>
      </w:r>
    </w:p>
    <w:p w14:paraId="5DF73E0B" w14:textId="1A2ABB06" w:rsidR="00C43647" w:rsidRPr="002C2BE1" w:rsidRDefault="00C43647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/>
        </w:rPr>
        <w:t>（二）</w:t>
      </w:r>
      <w:r w:rsidR="00A6295C" w:rsidRPr="002C2BE1">
        <w:rPr>
          <w:rFonts w:ascii="Times New Roman" w:hint="eastAsia"/>
        </w:rPr>
        <w:t>乙方</w:t>
      </w:r>
      <w:r w:rsidR="00A6295C" w:rsidRPr="002C2BE1">
        <w:rPr>
          <w:rFonts w:ascii="Times New Roman"/>
        </w:rPr>
        <w:t>依照有关规定对</w:t>
      </w:r>
      <w:r w:rsidR="00A6295C" w:rsidRPr="002C2BE1">
        <w:rPr>
          <w:rFonts w:ascii="Times New Roman" w:hint="eastAsia"/>
        </w:rPr>
        <w:t>甲方</w:t>
      </w:r>
      <w:r w:rsidR="00A6295C" w:rsidRPr="002C2BE1">
        <w:rPr>
          <w:rFonts w:ascii="Times New Roman"/>
        </w:rPr>
        <w:t>用气状况进行安全检查，监督</w:t>
      </w:r>
      <w:r w:rsidR="00A6295C" w:rsidRPr="002C2BE1">
        <w:rPr>
          <w:rFonts w:ascii="Times New Roman" w:hint="eastAsia"/>
        </w:rPr>
        <w:t>甲方</w:t>
      </w:r>
      <w:r w:rsidR="00A6295C" w:rsidRPr="002C2BE1">
        <w:rPr>
          <w:rFonts w:ascii="Times New Roman"/>
        </w:rPr>
        <w:t>安全用气</w:t>
      </w:r>
      <w:r w:rsidR="006F4911">
        <w:rPr>
          <w:rFonts w:ascii="Times New Roman" w:hint="eastAsia"/>
        </w:rPr>
        <w:t>和</w:t>
      </w:r>
      <w:r w:rsidR="00A6295C" w:rsidRPr="002C2BE1">
        <w:rPr>
          <w:rFonts w:ascii="Times New Roman"/>
        </w:rPr>
        <w:t>在合同约定的使用范围内使用</w:t>
      </w:r>
      <w:r w:rsidR="009055CD">
        <w:rPr>
          <w:rFonts w:ascii="Times New Roman" w:hint="eastAsia"/>
        </w:rPr>
        <w:t>燃</w:t>
      </w:r>
      <w:r w:rsidR="00A6295C" w:rsidRPr="002C2BE1">
        <w:rPr>
          <w:rFonts w:ascii="Times New Roman"/>
        </w:rPr>
        <w:t>气，并有权制止</w:t>
      </w:r>
      <w:r w:rsidR="00A6295C" w:rsidRPr="002C2BE1">
        <w:rPr>
          <w:rFonts w:ascii="Times New Roman" w:hint="eastAsia"/>
        </w:rPr>
        <w:t>甲方</w:t>
      </w:r>
      <w:r w:rsidR="00A6295C" w:rsidRPr="002C2BE1">
        <w:rPr>
          <w:rFonts w:ascii="Times New Roman"/>
        </w:rPr>
        <w:t>超</w:t>
      </w:r>
      <w:r w:rsidR="00A6295C" w:rsidRPr="002C2BE1">
        <w:rPr>
          <w:rFonts w:ascii="Times New Roman" w:hint="eastAsia"/>
        </w:rPr>
        <w:t>出</w:t>
      </w:r>
      <w:r w:rsidR="00A6295C" w:rsidRPr="002C2BE1">
        <w:rPr>
          <w:rFonts w:ascii="Times New Roman"/>
        </w:rPr>
        <w:t>使用范围用气。</w:t>
      </w:r>
      <w:r w:rsidR="006F4911" w:rsidRPr="006F4911">
        <w:rPr>
          <w:rFonts w:ascii="Times New Roman" w:hint="eastAsia"/>
        </w:rPr>
        <w:t>乙方应将</w:t>
      </w:r>
      <w:r w:rsidR="006F4911">
        <w:rPr>
          <w:rFonts w:ascii="Times New Roman" w:hint="eastAsia"/>
        </w:rPr>
        <w:t>安全</w:t>
      </w:r>
      <w:r w:rsidR="006F4911" w:rsidRPr="006F4911">
        <w:rPr>
          <w:rFonts w:ascii="Times New Roman" w:hint="eastAsia"/>
        </w:rPr>
        <w:t>检查结果及隐患问题书面告知现场当事人，并经现场当事人签字确认，以书面或电子版本将检查结果及隐患问题发送给甲方。</w:t>
      </w:r>
    </w:p>
    <w:p w14:paraId="711415DE" w14:textId="77777777" w:rsidR="00C86ACE" w:rsidRPr="002C2BE1" w:rsidRDefault="00C43647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3230F4">
        <w:rPr>
          <w:rFonts w:ascii="Times New Roman"/>
        </w:rPr>
        <w:t>（三）</w:t>
      </w:r>
      <w:r w:rsidR="00DA15EF" w:rsidRPr="003230F4">
        <w:rPr>
          <w:rFonts w:ascii="Times New Roman" w:hint="eastAsia"/>
        </w:rPr>
        <w:t>甲方</w:t>
      </w:r>
      <w:r w:rsidR="00DA15EF" w:rsidRPr="003230F4">
        <w:rPr>
          <w:rFonts w:ascii="Times New Roman"/>
        </w:rPr>
        <w:t>存在</w:t>
      </w:r>
      <w:r w:rsidR="009440A1" w:rsidRPr="00BA15F4">
        <w:rPr>
          <w:rFonts w:ascii="Times New Roman" w:hint="eastAsia"/>
        </w:rPr>
        <w:t>危及公共安全或者存在严重安全隐患的用气行为，</w:t>
      </w:r>
      <w:r w:rsidR="00DA15EF" w:rsidRPr="00BA15F4">
        <w:rPr>
          <w:rFonts w:ascii="Times New Roman" w:hint="eastAsia"/>
        </w:rPr>
        <w:t>乙方有权</w:t>
      </w:r>
      <w:r w:rsidR="009440A1" w:rsidRPr="00BA15F4">
        <w:rPr>
          <w:rFonts w:ascii="Times New Roman" w:hint="eastAsia"/>
        </w:rPr>
        <w:t>予以劝阻和制止；</w:t>
      </w:r>
      <w:r w:rsidR="00DA15EF" w:rsidRPr="00BA15F4">
        <w:rPr>
          <w:rFonts w:ascii="Times New Roman" w:hint="eastAsia"/>
        </w:rPr>
        <w:t>甲方</w:t>
      </w:r>
      <w:r w:rsidR="009440A1" w:rsidRPr="00BA15F4">
        <w:rPr>
          <w:rFonts w:ascii="Times New Roman" w:hint="eastAsia"/>
        </w:rPr>
        <w:t>恶意欠费的，</w:t>
      </w:r>
      <w:r w:rsidR="00DA15EF" w:rsidRPr="00BA15F4">
        <w:rPr>
          <w:rFonts w:ascii="Times New Roman" w:hint="eastAsia"/>
        </w:rPr>
        <w:t>乙方有权</w:t>
      </w:r>
      <w:r w:rsidR="009440A1" w:rsidRPr="00BA15F4">
        <w:rPr>
          <w:rFonts w:ascii="Times New Roman" w:hint="eastAsia"/>
        </w:rPr>
        <w:t>予以催缴。</w:t>
      </w:r>
      <w:r w:rsidR="00DA15EF" w:rsidRPr="00BA15F4">
        <w:rPr>
          <w:rFonts w:ascii="Times New Roman" w:hint="eastAsia"/>
        </w:rPr>
        <w:t>甲方</w:t>
      </w:r>
      <w:r w:rsidR="009440A1" w:rsidRPr="00BA15F4">
        <w:rPr>
          <w:rFonts w:ascii="Times New Roman" w:hint="eastAsia"/>
        </w:rPr>
        <w:t>拒不改正的，在提前</w:t>
      </w:r>
      <w:r w:rsidR="009440A1" w:rsidRPr="003230F4">
        <w:rPr>
          <w:rFonts w:ascii="Times New Roman"/>
        </w:rPr>
        <w:t>24</w:t>
      </w:r>
      <w:r w:rsidR="009440A1" w:rsidRPr="003230F4">
        <w:rPr>
          <w:rFonts w:ascii="Times New Roman" w:hint="eastAsia"/>
        </w:rPr>
        <w:t>小时通知后，</w:t>
      </w:r>
      <w:r w:rsidR="00DA15EF" w:rsidRPr="003230F4">
        <w:rPr>
          <w:rFonts w:ascii="Times New Roman" w:hint="eastAsia"/>
        </w:rPr>
        <w:t>乙方</w:t>
      </w:r>
      <w:r w:rsidR="009440A1" w:rsidRPr="003230F4">
        <w:rPr>
          <w:rFonts w:ascii="Times New Roman" w:hint="eastAsia"/>
        </w:rPr>
        <w:t>可以对</w:t>
      </w:r>
      <w:r w:rsidR="00DA15EF" w:rsidRPr="003230F4">
        <w:rPr>
          <w:rFonts w:ascii="Times New Roman" w:hint="eastAsia"/>
        </w:rPr>
        <w:t>甲方</w:t>
      </w:r>
      <w:r w:rsidR="009440A1" w:rsidRPr="003230F4">
        <w:rPr>
          <w:rFonts w:ascii="Times New Roman" w:hint="eastAsia"/>
        </w:rPr>
        <w:t>暂停供气。</w:t>
      </w:r>
      <w:r w:rsidR="009440A1" w:rsidRPr="009440A1">
        <w:rPr>
          <w:rFonts w:ascii="Times New Roman" w:hint="eastAsia"/>
        </w:rPr>
        <w:t>安全隐患排除或者欠费结清后</w:t>
      </w:r>
      <w:r w:rsidR="00DA15EF">
        <w:rPr>
          <w:rFonts w:ascii="Times New Roman" w:hint="eastAsia"/>
        </w:rPr>
        <w:t>再行</w:t>
      </w:r>
      <w:r w:rsidR="009440A1" w:rsidRPr="009440A1">
        <w:rPr>
          <w:rFonts w:ascii="Times New Roman" w:hint="eastAsia"/>
        </w:rPr>
        <w:t>恢复供气。</w:t>
      </w:r>
    </w:p>
    <w:p w14:paraId="2A97D8BD" w14:textId="77777777" w:rsidR="009440A1" w:rsidRDefault="00C43647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/>
        </w:rPr>
        <w:t>（四）</w:t>
      </w:r>
      <w:r w:rsidR="00A93384" w:rsidRPr="002C2BE1">
        <w:rPr>
          <w:rFonts w:ascii="Times New Roman" w:hint="eastAsia"/>
        </w:rPr>
        <w:t>乙方</w:t>
      </w:r>
      <w:r w:rsidR="005B7AFC">
        <w:rPr>
          <w:rFonts w:ascii="Times New Roman"/>
        </w:rPr>
        <w:t>因</w:t>
      </w:r>
      <w:r w:rsidR="009440A1" w:rsidRPr="009440A1">
        <w:rPr>
          <w:rFonts w:ascii="Times New Roman" w:hint="eastAsia"/>
        </w:rPr>
        <w:t>施工、检修等原因需对用户进行降压或者暂停供气的，</w:t>
      </w:r>
      <w:r w:rsidR="009440A1">
        <w:rPr>
          <w:rFonts w:ascii="Times New Roman" w:hint="eastAsia"/>
        </w:rPr>
        <w:t>应</w:t>
      </w:r>
      <w:r w:rsidR="009440A1" w:rsidRPr="009440A1">
        <w:rPr>
          <w:rFonts w:ascii="Times New Roman" w:hint="eastAsia"/>
        </w:rPr>
        <w:t>提前</w:t>
      </w:r>
      <w:r w:rsidR="00DA15EF">
        <w:rPr>
          <w:rFonts w:ascii="Times New Roman" w:hint="eastAsia"/>
        </w:rPr>
        <w:t>72</w:t>
      </w:r>
      <w:r w:rsidR="00DA15EF" w:rsidRPr="009440A1">
        <w:rPr>
          <w:rFonts w:ascii="Times New Roman" w:hint="eastAsia"/>
        </w:rPr>
        <w:t>小时</w:t>
      </w:r>
      <w:r w:rsidR="009440A1" w:rsidRPr="009440A1">
        <w:rPr>
          <w:rFonts w:ascii="Times New Roman" w:hint="eastAsia"/>
        </w:rPr>
        <w:t>公告或者书面通知</w:t>
      </w:r>
      <w:r w:rsidR="009440A1">
        <w:rPr>
          <w:rFonts w:ascii="Times New Roman" w:hint="eastAsia"/>
        </w:rPr>
        <w:t>甲方。</w:t>
      </w:r>
    </w:p>
    <w:p w14:paraId="1E62A480" w14:textId="77777777" w:rsidR="008053A2" w:rsidRDefault="009440A1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>
        <w:rPr>
          <w:rFonts w:ascii="Times New Roman" w:hint="eastAsia"/>
        </w:rPr>
        <w:t>（五）</w:t>
      </w:r>
      <w:r w:rsidR="005B7AFC">
        <w:rPr>
          <w:rFonts w:ascii="Times New Roman" w:hint="eastAsia"/>
        </w:rPr>
        <w:t>如</w:t>
      </w:r>
      <w:r w:rsidR="003D3283" w:rsidRPr="003D3283">
        <w:rPr>
          <w:rFonts w:ascii="Times New Roman" w:hint="eastAsia"/>
        </w:rPr>
        <w:t>因突发性原因造成降压或者暂停供气的，</w:t>
      </w:r>
      <w:r w:rsidR="003D3283">
        <w:rPr>
          <w:rFonts w:ascii="Times New Roman" w:hint="eastAsia"/>
        </w:rPr>
        <w:t>乙方</w:t>
      </w:r>
      <w:r w:rsidR="003D3283" w:rsidRPr="003D3283">
        <w:rPr>
          <w:rFonts w:ascii="Times New Roman" w:hint="eastAsia"/>
        </w:rPr>
        <w:t>应当及时采取紧急措施</w:t>
      </w:r>
      <w:r w:rsidR="003D3283">
        <w:rPr>
          <w:rFonts w:ascii="Times New Roman" w:hint="eastAsia"/>
        </w:rPr>
        <w:t>，</w:t>
      </w:r>
      <w:r w:rsidR="003D3283" w:rsidRPr="003D3283">
        <w:rPr>
          <w:rFonts w:ascii="Times New Roman" w:hint="eastAsia"/>
        </w:rPr>
        <w:t>在组织抢修的同时及时通知</w:t>
      </w:r>
      <w:r w:rsidR="003D3283">
        <w:rPr>
          <w:rFonts w:ascii="Times New Roman" w:hint="eastAsia"/>
        </w:rPr>
        <w:t>甲方</w:t>
      </w:r>
      <w:r w:rsidR="003D3283" w:rsidRPr="003D3283">
        <w:rPr>
          <w:rFonts w:ascii="Times New Roman" w:hint="eastAsia"/>
        </w:rPr>
        <w:t>，并尽快恢复供气。</w:t>
      </w:r>
    </w:p>
    <w:p w14:paraId="494D942C" w14:textId="77777777" w:rsidR="00746726" w:rsidRPr="00716D67" w:rsidRDefault="00746726" w:rsidP="008053A2">
      <w:pPr>
        <w:pStyle w:val="a4"/>
        <w:spacing w:beforeLines="50" w:before="180" w:beforeAutospacing="0" w:afterLines="50" w:after="180" w:afterAutospacing="0" w:line="440" w:lineRule="exact"/>
        <w:rPr>
          <w:rFonts w:ascii="Times New Roman"/>
          <w:b/>
          <w:bCs/>
        </w:rPr>
      </w:pPr>
      <w:r w:rsidRPr="002C2BE1">
        <w:rPr>
          <w:rFonts w:ascii="Times New Roman"/>
          <w:b/>
          <w:bCs/>
        </w:rPr>
        <w:t>第</w:t>
      </w:r>
      <w:r w:rsidRPr="002C2BE1">
        <w:rPr>
          <w:rFonts w:ascii="Times New Roman" w:hint="eastAsia"/>
          <w:b/>
          <w:bCs/>
        </w:rPr>
        <w:t>六</w:t>
      </w:r>
      <w:r w:rsidRPr="002C2BE1">
        <w:rPr>
          <w:rFonts w:ascii="Times New Roman"/>
          <w:b/>
          <w:bCs/>
        </w:rPr>
        <w:t>条</w:t>
      </w:r>
      <w:r w:rsidRPr="002C2BE1">
        <w:rPr>
          <w:rFonts w:ascii="Times New Roman" w:hint="eastAsia"/>
          <w:b/>
          <w:bCs/>
        </w:rPr>
        <w:t xml:space="preserve">  </w:t>
      </w:r>
      <w:r w:rsidR="00474B90">
        <w:rPr>
          <w:rFonts w:ascii="Times New Roman" w:hint="eastAsia"/>
          <w:b/>
          <w:bCs/>
        </w:rPr>
        <w:t>甲</w:t>
      </w:r>
      <w:r w:rsidRPr="002C2BE1">
        <w:rPr>
          <w:rFonts w:ascii="Times New Roman" w:hint="eastAsia"/>
          <w:b/>
          <w:bCs/>
        </w:rPr>
        <w:t>方</w:t>
      </w:r>
      <w:r w:rsidRPr="002C2BE1">
        <w:rPr>
          <w:rFonts w:ascii="Times New Roman"/>
          <w:b/>
          <w:bCs/>
        </w:rPr>
        <w:t>的权利和义务</w:t>
      </w:r>
    </w:p>
    <w:p w14:paraId="403A3560" w14:textId="77777777" w:rsidR="00C86ACE" w:rsidRPr="002C2BE1" w:rsidRDefault="005E1172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/>
        </w:rPr>
        <w:t>（一）</w:t>
      </w:r>
      <w:r w:rsidR="00FF33F4" w:rsidRPr="002C2BE1">
        <w:rPr>
          <w:rFonts w:ascii="Times New Roman" w:hint="eastAsia"/>
        </w:rPr>
        <w:t>乙方向甲方提供《</w:t>
      </w:r>
      <w:r w:rsidR="00A737E7">
        <w:rPr>
          <w:rFonts w:ascii="Times New Roman" w:hint="eastAsia"/>
        </w:rPr>
        <w:t>客户</w:t>
      </w:r>
      <w:r w:rsidR="00FF33F4" w:rsidRPr="002C2BE1">
        <w:rPr>
          <w:rFonts w:ascii="Times New Roman" w:hint="eastAsia"/>
        </w:rPr>
        <w:t>手册》，甲方应严格遵守并熟悉安全使用管道燃气常识。</w:t>
      </w:r>
    </w:p>
    <w:p w14:paraId="141E721A" w14:textId="3F1BE90C" w:rsidR="00C86ACE" w:rsidRPr="00E252CF" w:rsidRDefault="00C86ACE" w:rsidP="008053A2">
      <w:pPr>
        <w:pStyle w:val="a4"/>
        <w:spacing w:before="0" w:beforeAutospacing="0" w:after="0" w:afterAutospacing="0" w:line="440" w:lineRule="exact"/>
        <w:rPr>
          <w:rFonts w:ascii="Times New Roman"/>
          <w:b/>
        </w:rPr>
      </w:pPr>
      <w:r w:rsidRPr="002C2BE1">
        <w:rPr>
          <w:rFonts w:ascii="Times New Roman"/>
        </w:rPr>
        <w:t>（</w:t>
      </w:r>
      <w:r w:rsidRPr="002C2BE1">
        <w:rPr>
          <w:rFonts w:ascii="Times New Roman" w:hint="eastAsia"/>
        </w:rPr>
        <w:t>二</w:t>
      </w:r>
      <w:r w:rsidR="004F56A3" w:rsidRPr="002C2BE1">
        <w:rPr>
          <w:rFonts w:ascii="Times New Roman"/>
        </w:rPr>
        <w:t>）</w:t>
      </w:r>
      <w:r w:rsidR="00EF4EFD" w:rsidRPr="00E252CF">
        <w:rPr>
          <w:rFonts w:ascii="Times New Roman" w:hint="eastAsia"/>
          <w:b/>
        </w:rPr>
        <w:t>甲方</w:t>
      </w:r>
      <w:r w:rsidR="005E1172" w:rsidRPr="00E252CF">
        <w:rPr>
          <w:rFonts w:ascii="Times New Roman" w:hint="eastAsia"/>
          <w:b/>
        </w:rPr>
        <w:t>应配合乙方进行</w:t>
      </w:r>
      <w:r w:rsidR="00562ADF">
        <w:rPr>
          <w:rFonts w:ascii="Times New Roman" w:hint="eastAsia"/>
          <w:b/>
        </w:rPr>
        <w:t>入户</w:t>
      </w:r>
      <w:r w:rsidR="005E1172" w:rsidRPr="00E252CF">
        <w:rPr>
          <w:rFonts w:ascii="Times New Roman" w:hint="eastAsia"/>
          <w:b/>
        </w:rPr>
        <w:t>安全检查、抄表</w:t>
      </w:r>
      <w:r w:rsidR="00B95602">
        <w:rPr>
          <w:rFonts w:ascii="Times New Roman" w:hint="eastAsia"/>
          <w:b/>
        </w:rPr>
        <w:t>、到期表更换</w:t>
      </w:r>
      <w:r w:rsidR="005E1172" w:rsidRPr="00E252CF">
        <w:rPr>
          <w:rFonts w:ascii="Times New Roman" w:hint="eastAsia"/>
          <w:b/>
        </w:rPr>
        <w:t>等业务活动，并按照乙方提出的安全隐患整改意见进行落实或配合整改</w:t>
      </w:r>
      <w:r w:rsidR="003743E5" w:rsidRPr="00E252CF">
        <w:rPr>
          <w:rFonts w:ascii="Times New Roman" w:hint="eastAsia"/>
          <w:b/>
        </w:rPr>
        <w:t>。</w:t>
      </w:r>
      <w:r w:rsidR="00C67480">
        <w:rPr>
          <w:rFonts w:ascii="Times New Roman" w:hint="eastAsia"/>
          <w:b/>
        </w:rPr>
        <w:t>如因甲方原因（如多次到访不遇、明确拒绝等情形）致使乙方未能实施入户安检的，甲方应承担相应风险和法律责任。</w:t>
      </w:r>
    </w:p>
    <w:p w14:paraId="6F0C1B32" w14:textId="33CB2A2F" w:rsidR="00C86ACE" w:rsidRPr="00E252CF" w:rsidRDefault="00C86ACE" w:rsidP="008053A2">
      <w:pPr>
        <w:pStyle w:val="a4"/>
        <w:spacing w:before="0" w:beforeAutospacing="0" w:after="0" w:afterAutospacing="0" w:line="440" w:lineRule="exact"/>
        <w:rPr>
          <w:rFonts w:ascii="Times New Roman"/>
          <w:b/>
        </w:rPr>
      </w:pPr>
      <w:r w:rsidRPr="002C2BE1">
        <w:rPr>
          <w:rFonts w:ascii="Times New Roman" w:hint="eastAsia"/>
        </w:rPr>
        <w:t>（</w:t>
      </w:r>
      <w:r w:rsidR="00B1529D">
        <w:rPr>
          <w:rFonts w:ascii="Times New Roman" w:hint="eastAsia"/>
        </w:rPr>
        <w:t>三</w:t>
      </w:r>
      <w:r w:rsidRPr="002C2BE1">
        <w:rPr>
          <w:rFonts w:ascii="Times New Roman" w:hint="eastAsia"/>
        </w:rPr>
        <w:t>）</w:t>
      </w:r>
      <w:r w:rsidR="00EF4EFD" w:rsidRPr="00E252CF">
        <w:rPr>
          <w:rFonts w:ascii="Times New Roman" w:hint="eastAsia"/>
          <w:b/>
        </w:rPr>
        <w:t>甲方</w:t>
      </w:r>
      <w:r w:rsidR="005E1172" w:rsidRPr="00E252CF">
        <w:rPr>
          <w:rFonts w:ascii="Times New Roman" w:hint="eastAsia"/>
          <w:b/>
        </w:rPr>
        <w:t>发现燃气泄漏情况</w:t>
      </w:r>
      <w:r w:rsidR="00602279">
        <w:rPr>
          <w:rFonts w:ascii="Times New Roman" w:hint="eastAsia"/>
          <w:b/>
        </w:rPr>
        <w:t>应</w:t>
      </w:r>
      <w:r w:rsidR="005E1172" w:rsidRPr="00E252CF">
        <w:rPr>
          <w:rFonts w:ascii="Times New Roman" w:hint="eastAsia"/>
          <w:b/>
        </w:rPr>
        <w:t>及时向乙方或者有关部门报告；</w:t>
      </w:r>
      <w:r w:rsidR="003230F4">
        <w:rPr>
          <w:rFonts w:ascii="Times New Roman" w:hint="eastAsia"/>
          <w:b/>
        </w:rPr>
        <w:t>甲方</w:t>
      </w:r>
      <w:r w:rsidR="00562ADF" w:rsidRPr="003230F4">
        <w:rPr>
          <w:rFonts w:ascii="Times New Roman" w:hint="eastAsia"/>
          <w:b/>
        </w:rPr>
        <w:t>基于排除</w:t>
      </w:r>
      <w:r w:rsidR="005E1172" w:rsidRPr="003230F4">
        <w:rPr>
          <w:rFonts w:ascii="Times New Roman"/>
          <w:b/>
        </w:rPr>
        <w:t>用气设施故障或安全隐患</w:t>
      </w:r>
      <w:r w:rsidR="00562ADF" w:rsidRPr="003230F4">
        <w:rPr>
          <w:rFonts w:ascii="Times New Roman"/>
          <w:b/>
        </w:rPr>
        <w:t>的需求</w:t>
      </w:r>
      <w:r w:rsidR="005E1172" w:rsidRPr="003230F4">
        <w:rPr>
          <w:rFonts w:ascii="Times New Roman"/>
          <w:b/>
        </w:rPr>
        <w:t>，有权要求</w:t>
      </w:r>
      <w:r w:rsidR="005E1172" w:rsidRPr="003230F4">
        <w:rPr>
          <w:rFonts w:ascii="Times New Roman" w:hint="eastAsia"/>
          <w:b/>
        </w:rPr>
        <w:t>乙方</w:t>
      </w:r>
      <w:r w:rsidR="005E1172" w:rsidRPr="003230F4">
        <w:rPr>
          <w:rFonts w:ascii="Times New Roman"/>
          <w:b/>
        </w:rPr>
        <w:t>提供有偿用气设施安全检查和维护保养服务。</w:t>
      </w:r>
    </w:p>
    <w:p w14:paraId="3E7C3F81" w14:textId="141E092B" w:rsidR="00C86ACE" w:rsidRPr="002C2BE1" w:rsidRDefault="00C86ACE" w:rsidP="008053A2">
      <w:pPr>
        <w:pStyle w:val="a4"/>
        <w:spacing w:before="0" w:beforeAutospacing="0" w:after="0" w:afterAutospacing="0" w:line="440" w:lineRule="exact"/>
        <w:rPr>
          <w:rFonts w:ascii="Times New Roman" w:hAnsi="Times New Roman"/>
        </w:rPr>
      </w:pPr>
      <w:r w:rsidRPr="002C2BE1">
        <w:rPr>
          <w:rFonts w:ascii="Times New Roman"/>
        </w:rPr>
        <w:lastRenderedPageBreak/>
        <w:t>（</w:t>
      </w:r>
      <w:r w:rsidR="00B1529D">
        <w:rPr>
          <w:rFonts w:ascii="Times New Roman" w:hint="eastAsia"/>
        </w:rPr>
        <w:t>四</w:t>
      </w:r>
      <w:r w:rsidRPr="002C2BE1">
        <w:rPr>
          <w:rFonts w:ascii="Times New Roman"/>
        </w:rPr>
        <w:t>）</w:t>
      </w:r>
      <w:r w:rsidR="00C017F7" w:rsidRPr="00E252CF">
        <w:rPr>
          <w:rFonts w:ascii="Times New Roman" w:hint="eastAsia"/>
          <w:b/>
        </w:rPr>
        <w:t>甲方有变更燃气用途、</w:t>
      </w:r>
      <w:r w:rsidR="00D208FC">
        <w:rPr>
          <w:rFonts w:ascii="Times New Roman" w:hint="eastAsia"/>
          <w:b/>
        </w:rPr>
        <w:t>迁移、拆改燃气设施</w:t>
      </w:r>
      <w:r w:rsidR="00C017F7" w:rsidRPr="00E252CF">
        <w:rPr>
          <w:rFonts w:ascii="Times New Roman" w:hint="eastAsia"/>
          <w:b/>
        </w:rPr>
        <w:t>、过户或者暂停用气、</w:t>
      </w:r>
      <w:r w:rsidR="00562ADF">
        <w:rPr>
          <w:rFonts w:ascii="Times New Roman" w:hint="eastAsia"/>
          <w:b/>
        </w:rPr>
        <w:t>终</w:t>
      </w:r>
      <w:r w:rsidR="00C017F7" w:rsidRPr="00E252CF">
        <w:rPr>
          <w:rFonts w:ascii="Times New Roman" w:hint="eastAsia"/>
          <w:b/>
        </w:rPr>
        <w:t>止用气等需</w:t>
      </w:r>
      <w:r w:rsidR="00602279">
        <w:rPr>
          <w:rFonts w:ascii="Times New Roman" w:hint="eastAsia"/>
          <w:b/>
        </w:rPr>
        <w:t>求</w:t>
      </w:r>
      <w:r w:rsidR="00C017F7" w:rsidRPr="00E252CF">
        <w:rPr>
          <w:rFonts w:ascii="Times New Roman" w:hint="eastAsia"/>
          <w:b/>
        </w:rPr>
        <w:t>时，应向乙方申请办理相关手续</w:t>
      </w:r>
      <w:r w:rsidR="004A3917">
        <w:rPr>
          <w:rFonts w:ascii="Times New Roman" w:hint="eastAsia"/>
          <w:b/>
        </w:rPr>
        <w:t>并</w:t>
      </w:r>
      <w:r w:rsidR="004A3917" w:rsidRPr="00403B56">
        <w:rPr>
          <w:rFonts w:ascii="Times New Roman" w:hint="eastAsia"/>
          <w:b/>
        </w:rPr>
        <w:t>结清燃气费及其他相关费用</w:t>
      </w:r>
      <w:r w:rsidR="00C017F7" w:rsidRPr="002C2BE1">
        <w:rPr>
          <w:rFonts w:ascii="Times New Roman" w:hint="eastAsia"/>
        </w:rPr>
        <w:t>。</w:t>
      </w:r>
    </w:p>
    <w:p w14:paraId="3F9D18BF" w14:textId="4E28FB34" w:rsidR="00746726" w:rsidRPr="00E252CF" w:rsidRDefault="00C86ACE" w:rsidP="008053A2">
      <w:pPr>
        <w:pStyle w:val="a4"/>
        <w:spacing w:before="0" w:beforeAutospacing="0" w:after="0" w:afterAutospacing="0" w:line="440" w:lineRule="exact"/>
        <w:rPr>
          <w:rFonts w:ascii="Times New Roman"/>
          <w:b/>
        </w:rPr>
      </w:pPr>
      <w:r w:rsidRPr="002C2BE1">
        <w:rPr>
          <w:rFonts w:ascii="Times New Roman"/>
        </w:rPr>
        <w:t>（</w:t>
      </w:r>
      <w:r w:rsidR="00B1529D">
        <w:rPr>
          <w:rFonts w:ascii="Times New Roman" w:hint="eastAsia"/>
        </w:rPr>
        <w:t>五</w:t>
      </w:r>
      <w:r w:rsidRPr="002C2BE1">
        <w:rPr>
          <w:rFonts w:ascii="Times New Roman"/>
        </w:rPr>
        <w:t>）</w:t>
      </w:r>
      <w:r w:rsidR="00C017F7" w:rsidRPr="00E252CF">
        <w:rPr>
          <w:rFonts w:ascii="Times New Roman" w:hint="eastAsia"/>
          <w:b/>
        </w:rPr>
        <w:t>甲方</w:t>
      </w:r>
      <w:r w:rsidR="003230F4">
        <w:rPr>
          <w:rFonts w:ascii="Times New Roman" w:hint="eastAsia"/>
          <w:b/>
        </w:rPr>
        <w:t>禁止</w:t>
      </w:r>
      <w:r w:rsidR="00C017F7" w:rsidRPr="00E252CF">
        <w:rPr>
          <w:rFonts w:ascii="Times New Roman" w:hint="eastAsia"/>
          <w:b/>
        </w:rPr>
        <w:t>私自拆、改、移动</w:t>
      </w:r>
      <w:r w:rsidR="00E47618">
        <w:rPr>
          <w:rFonts w:ascii="Times New Roman" w:hint="eastAsia"/>
          <w:b/>
        </w:rPr>
        <w:t>、隐蔽</w:t>
      </w:r>
      <w:r w:rsidR="00C017F7" w:rsidRPr="00E252CF">
        <w:rPr>
          <w:rFonts w:ascii="Times New Roman" w:hint="eastAsia"/>
          <w:b/>
        </w:rPr>
        <w:t>管道燃气设施或人为损</w:t>
      </w:r>
      <w:r w:rsidR="0005137B" w:rsidRPr="00E252CF">
        <w:rPr>
          <w:rFonts w:ascii="Times New Roman" w:hint="eastAsia"/>
          <w:b/>
        </w:rPr>
        <w:t>坏</w:t>
      </w:r>
      <w:r w:rsidR="003230F4" w:rsidRPr="003230F4">
        <w:rPr>
          <w:rFonts w:ascii="Times New Roman" w:hint="eastAsia"/>
          <w:b/>
        </w:rPr>
        <w:t>管道燃气设施</w:t>
      </w:r>
      <w:r w:rsidR="00C017F7" w:rsidRPr="00E252CF">
        <w:rPr>
          <w:rFonts w:ascii="Times New Roman" w:hint="eastAsia"/>
          <w:b/>
        </w:rPr>
        <w:t>；若因甲方</w:t>
      </w:r>
      <w:r w:rsidR="00E47618">
        <w:rPr>
          <w:rFonts w:ascii="Times New Roman" w:hint="eastAsia"/>
          <w:b/>
        </w:rPr>
        <w:t>违反前述禁止规定</w:t>
      </w:r>
      <w:r w:rsidR="00602279">
        <w:rPr>
          <w:rFonts w:ascii="Times New Roman" w:hint="eastAsia"/>
          <w:b/>
        </w:rPr>
        <w:t>导致发生燃气事故，</w:t>
      </w:r>
      <w:r w:rsidR="00C017F7" w:rsidRPr="00E252CF">
        <w:rPr>
          <w:rFonts w:ascii="Times New Roman" w:hint="eastAsia"/>
          <w:b/>
        </w:rPr>
        <w:t>造成乙方或第三方</w:t>
      </w:r>
      <w:r w:rsidR="003230F4">
        <w:rPr>
          <w:rFonts w:ascii="Times New Roman" w:hint="eastAsia"/>
          <w:b/>
        </w:rPr>
        <w:t>人身</w:t>
      </w:r>
      <w:r w:rsidR="001962B4">
        <w:rPr>
          <w:rFonts w:ascii="Times New Roman" w:hint="eastAsia"/>
          <w:b/>
        </w:rPr>
        <w:t>、</w:t>
      </w:r>
      <w:r w:rsidR="003230F4">
        <w:rPr>
          <w:rFonts w:ascii="Times New Roman" w:hint="eastAsia"/>
          <w:b/>
        </w:rPr>
        <w:t>财产损失的</w:t>
      </w:r>
      <w:r w:rsidR="00C017F7" w:rsidRPr="00E252CF">
        <w:rPr>
          <w:rFonts w:ascii="Times New Roman" w:hint="eastAsia"/>
          <w:b/>
        </w:rPr>
        <w:t>，由甲方承担</w:t>
      </w:r>
      <w:r w:rsidR="003230F4">
        <w:rPr>
          <w:rFonts w:ascii="Times New Roman" w:hint="eastAsia"/>
          <w:b/>
        </w:rPr>
        <w:t>赔偿责任</w:t>
      </w:r>
      <w:r w:rsidR="00C017F7" w:rsidRPr="00E252CF">
        <w:rPr>
          <w:rFonts w:ascii="Times New Roman" w:hint="eastAsia"/>
          <w:b/>
        </w:rPr>
        <w:t>。</w:t>
      </w:r>
    </w:p>
    <w:p w14:paraId="08CB2BE9" w14:textId="161EA36B" w:rsidR="00746726" w:rsidRPr="002C2BE1" w:rsidRDefault="00746726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/>
        </w:rPr>
        <w:t>（</w:t>
      </w:r>
      <w:r w:rsidR="00B1529D">
        <w:rPr>
          <w:rFonts w:ascii="Times New Roman" w:hint="eastAsia"/>
        </w:rPr>
        <w:t>六</w:t>
      </w:r>
      <w:r w:rsidRPr="002C2BE1">
        <w:rPr>
          <w:rFonts w:ascii="Times New Roman"/>
        </w:rPr>
        <w:t>）</w:t>
      </w:r>
      <w:r w:rsidR="00C017F7" w:rsidRPr="00E252CF">
        <w:rPr>
          <w:rFonts w:ascii="Times New Roman" w:hint="eastAsia"/>
          <w:b/>
        </w:rPr>
        <w:t>甲方将装有城市管道燃气设施的房产出租、出借给其他任何第三方使用的，</w:t>
      </w:r>
      <w:r w:rsidR="003A7926">
        <w:rPr>
          <w:rFonts w:ascii="Times New Roman" w:hint="eastAsia"/>
          <w:b/>
        </w:rPr>
        <w:t>甲方须保证按约定支付燃气费，同时</w:t>
      </w:r>
      <w:r w:rsidR="00C017F7" w:rsidRPr="00E252CF">
        <w:rPr>
          <w:rFonts w:ascii="Times New Roman" w:hint="eastAsia"/>
          <w:b/>
        </w:rPr>
        <w:t>有义务将本</w:t>
      </w:r>
      <w:r w:rsidR="007964DA">
        <w:rPr>
          <w:rFonts w:ascii="Times New Roman" w:hint="eastAsia"/>
          <w:b/>
        </w:rPr>
        <w:t>合同</w:t>
      </w:r>
      <w:r w:rsidR="00C017F7" w:rsidRPr="00E252CF">
        <w:rPr>
          <w:rFonts w:ascii="Times New Roman" w:hint="eastAsia"/>
          <w:b/>
        </w:rPr>
        <w:t>的内容告知“第三方”：通知“第三方”作为“管道燃气的实际用户”，享有乙方管道燃气服务的权利，应履行接受</w:t>
      </w:r>
      <w:r w:rsidR="00602279">
        <w:rPr>
          <w:rFonts w:ascii="Times New Roman" w:hint="eastAsia"/>
          <w:b/>
        </w:rPr>
        <w:t>和配合</w:t>
      </w:r>
      <w:r w:rsidR="00C017F7" w:rsidRPr="00E252CF">
        <w:rPr>
          <w:rFonts w:ascii="Times New Roman" w:hint="eastAsia"/>
          <w:b/>
        </w:rPr>
        <w:t>乙方定期入户抄表、安全检查等义务。“第三方”</w:t>
      </w:r>
      <w:r w:rsidR="003A7926" w:rsidRPr="003A7926">
        <w:rPr>
          <w:rFonts w:ascii="Times New Roman" w:hint="eastAsia"/>
          <w:b/>
        </w:rPr>
        <w:t>作为“管道燃气的实际用户”</w:t>
      </w:r>
      <w:r w:rsidR="00C017F7" w:rsidRPr="00E252CF">
        <w:rPr>
          <w:rFonts w:ascii="Times New Roman" w:hint="eastAsia"/>
          <w:b/>
        </w:rPr>
        <w:t>拒不</w:t>
      </w:r>
      <w:r w:rsidR="003A7926">
        <w:rPr>
          <w:rFonts w:ascii="Times New Roman" w:hint="eastAsia"/>
          <w:b/>
        </w:rPr>
        <w:t>履行相应义务</w:t>
      </w:r>
      <w:r w:rsidR="00C017F7" w:rsidRPr="00E252CF">
        <w:rPr>
          <w:rFonts w:ascii="Times New Roman" w:hint="eastAsia"/>
          <w:b/>
        </w:rPr>
        <w:t>造成的一切后果</w:t>
      </w:r>
      <w:r w:rsidR="003A7926">
        <w:rPr>
          <w:rFonts w:ascii="Times New Roman" w:hint="eastAsia"/>
          <w:b/>
        </w:rPr>
        <w:t>和责任</w:t>
      </w:r>
      <w:r w:rsidR="00C017F7" w:rsidRPr="00E252CF">
        <w:rPr>
          <w:rFonts w:ascii="Times New Roman" w:hint="eastAsia"/>
          <w:b/>
        </w:rPr>
        <w:t>由甲方承担。</w:t>
      </w:r>
    </w:p>
    <w:p w14:paraId="756038EC" w14:textId="1B8B654A" w:rsidR="00746726" w:rsidRPr="002C2BE1" w:rsidRDefault="00746726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AE69F0">
        <w:rPr>
          <w:rFonts w:ascii="Times New Roman" w:hint="eastAsia"/>
        </w:rPr>
        <w:t>（</w:t>
      </w:r>
      <w:r w:rsidR="00B1529D" w:rsidRPr="00AE69F0">
        <w:rPr>
          <w:rFonts w:ascii="Times New Roman" w:hint="eastAsia"/>
        </w:rPr>
        <w:t>七</w:t>
      </w:r>
      <w:r w:rsidRPr="00AE69F0">
        <w:rPr>
          <w:rFonts w:ascii="Times New Roman" w:hint="eastAsia"/>
        </w:rPr>
        <w:t>）</w:t>
      </w:r>
      <w:r w:rsidR="00C017F7" w:rsidRPr="00403B56">
        <w:rPr>
          <w:rFonts w:ascii="Times New Roman" w:hint="eastAsia"/>
          <w:b/>
        </w:rPr>
        <w:t>甲方将装有城市管道燃气设施的房产转让给第三方的，</w:t>
      </w:r>
      <w:r w:rsidR="004A3917">
        <w:rPr>
          <w:rFonts w:ascii="Times New Roman" w:hint="eastAsia"/>
          <w:b/>
        </w:rPr>
        <w:t>须及时向乙方</w:t>
      </w:r>
      <w:r w:rsidR="00C017F7" w:rsidRPr="00403B56">
        <w:rPr>
          <w:rFonts w:ascii="Times New Roman" w:hint="eastAsia"/>
          <w:b/>
        </w:rPr>
        <w:t>申请办理过户手续</w:t>
      </w:r>
      <w:r w:rsidR="00AF6D27">
        <w:rPr>
          <w:rFonts w:ascii="Times New Roman" w:hint="eastAsia"/>
          <w:b/>
        </w:rPr>
        <w:t>，</w:t>
      </w:r>
      <w:r w:rsidR="00C017F7" w:rsidRPr="00E57335">
        <w:rPr>
          <w:rFonts w:ascii="Times New Roman" w:hint="eastAsia"/>
          <w:b/>
        </w:rPr>
        <w:t>否则，即使房产已移交给第三方、自己不再使用管道燃气，</w:t>
      </w:r>
      <w:r w:rsidR="004A3917" w:rsidRPr="00E252CF">
        <w:rPr>
          <w:rFonts w:ascii="Times New Roman" w:hint="eastAsia"/>
          <w:b/>
        </w:rPr>
        <w:t>甲方</w:t>
      </w:r>
      <w:r w:rsidR="00AF6D27">
        <w:rPr>
          <w:rFonts w:ascii="Times New Roman" w:hint="eastAsia"/>
          <w:b/>
        </w:rPr>
        <w:t>仍应</w:t>
      </w:r>
      <w:r w:rsidR="004A3917" w:rsidRPr="00E252CF">
        <w:rPr>
          <w:rFonts w:ascii="Times New Roman" w:hint="eastAsia"/>
          <w:b/>
        </w:rPr>
        <w:t>承担</w:t>
      </w:r>
      <w:r w:rsidR="00AF6D27">
        <w:rPr>
          <w:rFonts w:ascii="Times New Roman" w:hint="eastAsia"/>
          <w:b/>
        </w:rPr>
        <w:t>本合同约定的后果和责任</w:t>
      </w:r>
      <w:r w:rsidR="004A3917" w:rsidRPr="00E252CF">
        <w:rPr>
          <w:rFonts w:ascii="Times New Roman" w:hint="eastAsia"/>
          <w:b/>
        </w:rPr>
        <w:t>。</w:t>
      </w:r>
    </w:p>
    <w:p w14:paraId="0774A72E" w14:textId="77777777" w:rsidR="00746726" w:rsidRPr="00716D67" w:rsidRDefault="00746726" w:rsidP="008053A2">
      <w:pPr>
        <w:pStyle w:val="a4"/>
        <w:spacing w:beforeLines="30" w:before="108" w:beforeAutospacing="0" w:afterLines="30" w:after="108" w:afterAutospacing="0" w:line="440" w:lineRule="exact"/>
        <w:rPr>
          <w:rFonts w:ascii="Times New Roman"/>
          <w:b/>
          <w:bCs/>
        </w:rPr>
      </w:pPr>
      <w:r w:rsidRPr="002C2BE1">
        <w:rPr>
          <w:rFonts w:ascii="Times New Roman"/>
          <w:b/>
          <w:bCs/>
        </w:rPr>
        <w:t>第</w:t>
      </w:r>
      <w:r w:rsidRPr="002C2BE1">
        <w:rPr>
          <w:rFonts w:ascii="Times New Roman" w:hint="eastAsia"/>
          <w:b/>
          <w:bCs/>
        </w:rPr>
        <w:t>七</w:t>
      </w:r>
      <w:r w:rsidRPr="002C2BE1">
        <w:rPr>
          <w:rFonts w:ascii="Times New Roman"/>
          <w:b/>
          <w:bCs/>
        </w:rPr>
        <w:t>条</w:t>
      </w:r>
      <w:r w:rsidRPr="002C2BE1">
        <w:rPr>
          <w:rFonts w:ascii="Times New Roman" w:hint="eastAsia"/>
          <w:b/>
          <w:bCs/>
        </w:rPr>
        <w:t xml:space="preserve">  </w:t>
      </w:r>
      <w:r w:rsidRPr="002C2BE1">
        <w:rPr>
          <w:rFonts w:ascii="Times New Roman"/>
          <w:b/>
          <w:bCs/>
        </w:rPr>
        <w:t>违约责任</w:t>
      </w:r>
    </w:p>
    <w:p w14:paraId="213E4357" w14:textId="77777777" w:rsidR="00760B63" w:rsidRDefault="00B14025" w:rsidP="008053A2">
      <w:pPr>
        <w:pStyle w:val="a4"/>
        <w:spacing w:before="0" w:beforeAutospacing="0" w:after="0" w:afterAutospacing="0" w:line="440" w:lineRule="exact"/>
        <w:rPr>
          <w:rFonts w:ascii="Times New Roman" w:hAnsi="Times New Roman"/>
        </w:rPr>
      </w:pPr>
      <w:r w:rsidRPr="002C2BE1">
        <w:rPr>
          <w:rFonts w:ascii="Times New Roman" w:hAnsi="Times New Roman" w:hint="eastAsia"/>
        </w:rPr>
        <w:t>（一）</w:t>
      </w:r>
      <w:r w:rsidR="00760B63" w:rsidRPr="00760B63">
        <w:rPr>
          <w:rFonts w:ascii="Times New Roman" w:hAnsi="Times New Roman" w:hint="eastAsia"/>
        </w:rPr>
        <w:t>甲方</w:t>
      </w:r>
      <w:r w:rsidR="00760B63">
        <w:rPr>
          <w:rFonts w:ascii="Times New Roman" w:hAnsi="Times New Roman" w:hint="eastAsia"/>
        </w:rPr>
        <w:t>未按合同约定</w:t>
      </w:r>
      <w:r w:rsidR="00760B63" w:rsidRPr="00760B63">
        <w:rPr>
          <w:rFonts w:ascii="Times New Roman" w:hAnsi="Times New Roman" w:hint="eastAsia"/>
        </w:rPr>
        <w:t>支付燃气费，</w:t>
      </w:r>
      <w:r w:rsidR="00760B63">
        <w:rPr>
          <w:rFonts w:ascii="Times New Roman" w:hAnsi="Times New Roman" w:hint="eastAsia"/>
        </w:rPr>
        <w:t>经乙方催缴仍拒不缴纳的，</w:t>
      </w:r>
      <w:r w:rsidR="00760B63" w:rsidRPr="00760B63">
        <w:rPr>
          <w:rFonts w:ascii="Times New Roman" w:hAnsi="Times New Roman" w:hint="eastAsia"/>
        </w:rPr>
        <w:t>乙方有权向甲方收取违约金。</w:t>
      </w:r>
    </w:p>
    <w:p w14:paraId="6CAA19D9" w14:textId="75E1923D" w:rsidR="00746726" w:rsidRPr="00E57335" w:rsidRDefault="00760B63" w:rsidP="008053A2">
      <w:pPr>
        <w:pStyle w:val="a4"/>
        <w:spacing w:before="0" w:beforeAutospacing="0" w:after="0" w:afterAutospacing="0" w:line="440" w:lineRule="exact"/>
      </w:pPr>
      <w:r w:rsidRPr="00C67A15">
        <w:t>（二）</w:t>
      </w:r>
      <w:r w:rsidR="00CB0ADB">
        <w:t>如</w:t>
      </w:r>
      <w:r w:rsidR="00746726" w:rsidRPr="00CB0ADB">
        <w:rPr>
          <w:rFonts w:hint="eastAsia"/>
        </w:rPr>
        <w:t>乙方</w:t>
      </w:r>
      <w:r w:rsidR="00FD4ECF" w:rsidRPr="00C67A15">
        <w:t>在</w:t>
      </w:r>
      <w:r w:rsidR="006773B0" w:rsidRPr="00C67A15">
        <w:t>停气</w:t>
      </w:r>
      <w:r w:rsidR="00FD4ECF" w:rsidRPr="00C67A15">
        <w:t>检修前未</w:t>
      </w:r>
      <w:r w:rsidR="002A2AF5" w:rsidRPr="00C67A15">
        <w:t>按规定</w:t>
      </w:r>
      <w:r w:rsidR="00FD4ECF" w:rsidRPr="00C67A15">
        <w:t>通</w:t>
      </w:r>
      <w:r w:rsidR="001521D6">
        <w:rPr>
          <w:rFonts w:hint="eastAsia"/>
        </w:rPr>
        <w:t>知</w:t>
      </w:r>
      <w:r w:rsidR="006773B0" w:rsidRPr="00C67A15">
        <w:t>甲</w:t>
      </w:r>
      <w:r w:rsidR="00FD4ECF" w:rsidRPr="00C67A15">
        <w:t>方</w:t>
      </w:r>
      <w:r w:rsidR="00746726" w:rsidRPr="00C67A15">
        <w:t>，给</w:t>
      </w:r>
      <w:r w:rsidR="00746726" w:rsidRPr="00C67A15">
        <w:rPr>
          <w:rFonts w:hint="eastAsia"/>
        </w:rPr>
        <w:t>甲</w:t>
      </w:r>
      <w:r w:rsidR="00746726" w:rsidRPr="00C67A15">
        <w:t>方造成损失的，</w:t>
      </w:r>
      <w:r w:rsidR="00746726" w:rsidRPr="00C67A15">
        <w:rPr>
          <w:rFonts w:hint="eastAsia"/>
        </w:rPr>
        <w:t>乙方</w:t>
      </w:r>
      <w:r w:rsidR="00746726" w:rsidRPr="00C67A15">
        <w:t>应当承担直接损失赔偿责任</w:t>
      </w:r>
      <w:r w:rsidR="00A93384" w:rsidRPr="00C67A15">
        <w:rPr>
          <w:rFonts w:hint="eastAsia"/>
        </w:rPr>
        <w:t>；</w:t>
      </w:r>
      <w:r w:rsidR="00A93384" w:rsidRPr="00C67A15">
        <w:t>由于不可抗力的原因或者政府行为造成停气，</w:t>
      </w:r>
      <w:r w:rsidR="00401074" w:rsidRPr="00C67A15">
        <w:rPr>
          <w:rFonts w:hint="eastAsia"/>
        </w:rPr>
        <w:t>双方互</w:t>
      </w:r>
      <w:r w:rsidR="00850FA7" w:rsidRPr="00C67A15">
        <w:rPr>
          <w:rFonts w:hint="eastAsia"/>
        </w:rPr>
        <w:t>不承担违约责任。上述事件发生后，乙方应依法履行通知、抢修等法定义务，否则应承担相应责任。</w:t>
      </w:r>
    </w:p>
    <w:p w14:paraId="54AE9157" w14:textId="77777777" w:rsidR="00BB7495" w:rsidRDefault="00B14025" w:rsidP="008053A2">
      <w:pPr>
        <w:pStyle w:val="a4"/>
        <w:spacing w:before="0" w:beforeAutospacing="0" w:after="0" w:afterAutospacing="0" w:line="440" w:lineRule="exact"/>
      </w:pPr>
      <w:r w:rsidRPr="002C2BE1">
        <w:rPr>
          <w:rFonts w:hint="eastAsia"/>
        </w:rPr>
        <w:t>（</w:t>
      </w:r>
      <w:r w:rsidR="00760B63">
        <w:rPr>
          <w:rFonts w:hint="eastAsia"/>
        </w:rPr>
        <w:t>三</w:t>
      </w:r>
      <w:r w:rsidRPr="002C2BE1">
        <w:rPr>
          <w:rFonts w:hint="eastAsia"/>
        </w:rPr>
        <w:t>）</w:t>
      </w:r>
      <w:r w:rsidR="009F5EA6" w:rsidRPr="002C2BE1">
        <w:rPr>
          <w:rFonts w:hint="eastAsia"/>
        </w:rPr>
        <w:t>未经乙方同意，甲方</w:t>
      </w:r>
      <w:r w:rsidR="003D3283">
        <w:rPr>
          <w:rFonts w:hint="eastAsia"/>
        </w:rPr>
        <w:t>擅自</w:t>
      </w:r>
      <w:r w:rsidR="006773B0" w:rsidRPr="002C2BE1">
        <w:rPr>
          <w:rFonts w:hint="eastAsia"/>
        </w:rPr>
        <w:t>对外转供</w:t>
      </w:r>
      <w:r w:rsidR="006773B0">
        <w:rPr>
          <w:rFonts w:hint="eastAsia"/>
        </w:rPr>
        <w:t>燃</w:t>
      </w:r>
      <w:r w:rsidR="006773B0" w:rsidRPr="002C2BE1">
        <w:rPr>
          <w:rFonts w:hint="eastAsia"/>
        </w:rPr>
        <w:t>气</w:t>
      </w:r>
      <w:r w:rsidR="006773B0">
        <w:rPr>
          <w:rFonts w:hint="eastAsia"/>
        </w:rPr>
        <w:t>、</w:t>
      </w:r>
      <w:r w:rsidR="009F5EA6" w:rsidRPr="002C2BE1">
        <w:rPr>
          <w:rFonts w:hint="eastAsia"/>
        </w:rPr>
        <w:t>改变</w:t>
      </w:r>
      <w:r w:rsidR="006773B0">
        <w:rPr>
          <w:rFonts w:hint="eastAsia"/>
        </w:rPr>
        <w:t>燃气用途</w:t>
      </w:r>
      <w:r w:rsidR="009F5EA6" w:rsidRPr="002C2BE1">
        <w:rPr>
          <w:rFonts w:hint="eastAsia"/>
        </w:rPr>
        <w:t>，超过约定的用气容量用气</w:t>
      </w:r>
      <w:r w:rsidR="00800C24" w:rsidRPr="002C2BE1">
        <w:rPr>
          <w:rFonts w:hint="eastAsia"/>
        </w:rPr>
        <w:t>，</w:t>
      </w:r>
      <w:r w:rsidR="006773B0" w:rsidRPr="006773B0">
        <w:rPr>
          <w:rFonts w:hint="eastAsia"/>
        </w:rPr>
        <w:t>损坏、擅自安装、改装、拆除燃气设施，将燃气管道作为负重支架、接地引线，或者从事其他危害燃气设施安全的活动</w:t>
      </w:r>
      <w:r w:rsidR="002A2AF5">
        <w:rPr>
          <w:rFonts w:hint="eastAsia"/>
        </w:rPr>
        <w:t>的</w:t>
      </w:r>
      <w:r w:rsidR="009F5EA6" w:rsidRPr="002C2BE1">
        <w:rPr>
          <w:rFonts w:hint="eastAsia"/>
        </w:rPr>
        <w:t>，</w:t>
      </w:r>
      <w:r w:rsidR="002A2AF5">
        <w:rPr>
          <w:rFonts w:hint="eastAsia"/>
        </w:rPr>
        <w:t>将</w:t>
      </w:r>
      <w:r w:rsidR="001940E0" w:rsidRPr="002C2BE1">
        <w:rPr>
          <w:rFonts w:hint="eastAsia"/>
        </w:rPr>
        <w:t>按《城镇燃气管理条例》</w:t>
      </w:r>
      <w:r w:rsidR="006773B0">
        <w:rPr>
          <w:rFonts w:hint="eastAsia"/>
        </w:rPr>
        <w:t>《湖北省燃气管理条例》《武汉市燃气管理条例》</w:t>
      </w:r>
      <w:r w:rsidR="002A2AF5">
        <w:rPr>
          <w:rFonts w:hint="eastAsia"/>
        </w:rPr>
        <w:t>的</w:t>
      </w:r>
      <w:r w:rsidR="006773B0">
        <w:rPr>
          <w:rFonts w:hint="eastAsia"/>
        </w:rPr>
        <w:t>相关规定</w:t>
      </w:r>
      <w:r w:rsidR="001940E0" w:rsidRPr="002C2BE1">
        <w:rPr>
          <w:rFonts w:hint="eastAsia"/>
        </w:rPr>
        <w:t>处理</w:t>
      </w:r>
      <w:r w:rsidR="009F5EA6" w:rsidRPr="002C2BE1">
        <w:rPr>
          <w:rFonts w:hint="eastAsia"/>
        </w:rPr>
        <w:t>。</w:t>
      </w:r>
    </w:p>
    <w:p w14:paraId="480AAC05" w14:textId="215D5DDB" w:rsidR="005C02F4" w:rsidRPr="00D1660D" w:rsidRDefault="00B14025" w:rsidP="008053A2">
      <w:pPr>
        <w:pStyle w:val="a4"/>
        <w:spacing w:before="0" w:beforeAutospacing="0" w:after="0" w:afterAutospacing="0" w:line="440" w:lineRule="exact"/>
        <w:rPr>
          <w:rFonts w:ascii="Times New Roman" w:hAnsi="Times New Roman"/>
          <w:b/>
          <w:kern w:val="2"/>
        </w:rPr>
      </w:pPr>
      <w:r w:rsidRPr="002F74F3">
        <w:rPr>
          <w:rFonts w:ascii="Times New Roman" w:hAnsi="Times New Roman" w:hint="eastAsia"/>
          <w:kern w:val="2"/>
        </w:rPr>
        <w:t>（</w:t>
      </w:r>
      <w:r w:rsidR="00760B63" w:rsidRPr="002F74F3">
        <w:rPr>
          <w:rFonts w:ascii="Times New Roman" w:hAnsi="Times New Roman" w:hint="eastAsia"/>
          <w:kern w:val="2"/>
        </w:rPr>
        <w:t>四</w:t>
      </w:r>
      <w:r w:rsidRPr="002F74F3">
        <w:rPr>
          <w:rFonts w:ascii="Times New Roman" w:hAnsi="Times New Roman" w:hint="eastAsia"/>
          <w:kern w:val="2"/>
        </w:rPr>
        <w:t>）</w:t>
      </w:r>
      <w:r w:rsidR="008B30C7" w:rsidRPr="002F74F3">
        <w:rPr>
          <w:rFonts w:ascii="Times New Roman" w:hint="eastAsia"/>
          <w:b/>
          <w:kern w:val="2"/>
        </w:rPr>
        <w:t>甲方私自开启</w:t>
      </w:r>
      <w:r w:rsidR="008A04DB" w:rsidRPr="002F74F3">
        <w:rPr>
          <w:rFonts w:ascii="Times New Roman" w:hint="eastAsia"/>
          <w:b/>
          <w:kern w:val="2"/>
        </w:rPr>
        <w:t>燃气计量表封印、规避</w:t>
      </w:r>
      <w:r w:rsidR="00E31A67" w:rsidRPr="002F74F3">
        <w:rPr>
          <w:rFonts w:ascii="Times New Roman" w:hint="eastAsia"/>
          <w:b/>
          <w:kern w:val="2"/>
        </w:rPr>
        <w:t>燃气</w:t>
      </w:r>
      <w:r w:rsidR="008A04DB" w:rsidRPr="002F74F3">
        <w:rPr>
          <w:rFonts w:ascii="Times New Roman" w:hint="eastAsia"/>
          <w:b/>
          <w:kern w:val="2"/>
        </w:rPr>
        <w:t>表具</w:t>
      </w:r>
      <w:r w:rsidR="00800C24" w:rsidRPr="002F74F3">
        <w:rPr>
          <w:rFonts w:ascii="Times New Roman" w:hint="eastAsia"/>
          <w:b/>
          <w:kern w:val="2"/>
        </w:rPr>
        <w:t>计量</w:t>
      </w:r>
      <w:r w:rsidR="00CB0ADB" w:rsidRPr="002F74F3">
        <w:rPr>
          <w:rFonts w:ascii="Times New Roman" w:hint="eastAsia"/>
          <w:b/>
          <w:kern w:val="2"/>
        </w:rPr>
        <w:t>用气</w:t>
      </w:r>
      <w:r w:rsidR="00D05A27" w:rsidRPr="002F74F3">
        <w:rPr>
          <w:rFonts w:ascii="Times New Roman" w:hint="eastAsia"/>
          <w:b/>
          <w:kern w:val="2"/>
        </w:rPr>
        <w:t>及</w:t>
      </w:r>
      <w:r w:rsidR="008A04DB" w:rsidRPr="002F74F3">
        <w:rPr>
          <w:rFonts w:ascii="Times New Roman" w:hint="eastAsia"/>
          <w:b/>
          <w:kern w:val="2"/>
        </w:rPr>
        <w:t>其他致使</w:t>
      </w:r>
      <w:r w:rsidR="00E31A67" w:rsidRPr="002F74F3">
        <w:rPr>
          <w:rFonts w:ascii="Times New Roman" w:hint="eastAsia"/>
          <w:b/>
          <w:kern w:val="2"/>
        </w:rPr>
        <w:t>燃气计量</w:t>
      </w:r>
      <w:r w:rsidR="008A04DB" w:rsidRPr="002F74F3">
        <w:rPr>
          <w:rFonts w:ascii="Times New Roman" w:hint="eastAsia"/>
          <w:b/>
          <w:kern w:val="2"/>
        </w:rPr>
        <w:t>装置失准的行为均</w:t>
      </w:r>
      <w:r w:rsidR="002F74F3" w:rsidRPr="002F74F3">
        <w:rPr>
          <w:rFonts w:ascii="Times New Roman" w:hint="eastAsia"/>
          <w:b/>
          <w:kern w:val="2"/>
        </w:rPr>
        <w:t>涉嫌</w:t>
      </w:r>
      <w:r w:rsidR="008A04DB" w:rsidRPr="002F74F3">
        <w:rPr>
          <w:rFonts w:ascii="Times New Roman" w:hint="eastAsia"/>
          <w:b/>
          <w:kern w:val="2"/>
        </w:rPr>
        <w:t>盗用燃气，</w:t>
      </w:r>
      <w:r w:rsidR="002F74F3">
        <w:rPr>
          <w:rFonts w:ascii="Times New Roman" w:hint="eastAsia"/>
          <w:b/>
          <w:kern w:val="2"/>
        </w:rPr>
        <w:t>乙方</w:t>
      </w:r>
      <w:r w:rsidR="008A04DB" w:rsidRPr="002F74F3">
        <w:rPr>
          <w:rFonts w:ascii="Times New Roman" w:hint="eastAsia"/>
          <w:b/>
          <w:kern w:val="2"/>
        </w:rPr>
        <w:t>将依据有关法律</w:t>
      </w:r>
      <w:r w:rsidR="008D1296" w:rsidRPr="002F74F3">
        <w:rPr>
          <w:rFonts w:ascii="Times New Roman" w:hint="eastAsia"/>
          <w:b/>
          <w:kern w:val="2"/>
        </w:rPr>
        <w:t>法规</w:t>
      </w:r>
      <w:r w:rsidR="008A04DB" w:rsidRPr="002F74F3">
        <w:rPr>
          <w:rFonts w:ascii="Times New Roman" w:hint="eastAsia"/>
          <w:b/>
          <w:kern w:val="2"/>
        </w:rPr>
        <w:t>规定进行处</w:t>
      </w:r>
      <w:r w:rsidR="00625658" w:rsidRPr="002F74F3">
        <w:rPr>
          <w:rFonts w:ascii="Times New Roman" w:hint="eastAsia"/>
          <w:b/>
          <w:kern w:val="2"/>
        </w:rPr>
        <w:t>理</w:t>
      </w:r>
      <w:r w:rsidR="008A04DB" w:rsidRPr="002F74F3">
        <w:rPr>
          <w:rFonts w:ascii="Times New Roman" w:hint="eastAsia"/>
          <w:b/>
          <w:kern w:val="2"/>
        </w:rPr>
        <w:t>，并追究盗用燃气的经济</w:t>
      </w:r>
      <w:r w:rsidR="002F74F3">
        <w:rPr>
          <w:rFonts w:ascii="Times New Roman" w:hint="eastAsia"/>
          <w:b/>
          <w:kern w:val="2"/>
        </w:rPr>
        <w:t>赔偿</w:t>
      </w:r>
      <w:r w:rsidR="008A04DB" w:rsidRPr="002F74F3">
        <w:rPr>
          <w:rFonts w:ascii="Times New Roman" w:hint="eastAsia"/>
          <w:b/>
          <w:kern w:val="2"/>
        </w:rPr>
        <w:t>责任</w:t>
      </w:r>
      <w:r w:rsidR="003F7CCA" w:rsidRPr="002F74F3">
        <w:rPr>
          <w:rFonts w:hint="eastAsia"/>
          <w:b/>
        </w:rPr>
        <w:t>。</w:t>
      </w:r>
    </w:p>
    <w:p w14:paraId="5C76077E" w14:textId="15E656CE" w:rsidR="003F7CCA" w:rsidRPr="00716D67" w:rsidRDefault="00746726" w:rsidP="008053A2">
      <w:pPr>
        <w:pStyle w:val="a4"/>
        <w:spacing w:beforeLines="30" w:before="108" w:beforeAutospacing="0" w:afterLines="30" w:after="108" w:afterAutospacing="0" w:line="440" w:lineRule="exact"/>
        <w:rPr>
          <w:rFonts w:ascii="Times New Roman"/>
          <w:b/>
          <w:bCs/>
        </w:rPr>
      </w:pPr>
      <w:r w:rsidRPr="00716D67">
        <w:rPr>
          <w:rFonts w:ascii="Times New Roman" w:hint="eastAsia"/>
          <w:b/>
          <w:bCs/>
        </w:rPr>
        <w:t>第</w:t>
      </w:r>
      <w:r w:rsidR="002E2B96" w:rsidRPr="00716D67">
        <w:rPr>
          <w:rFonts w:ascii="Times New Roman" w:hint="eastAsia"/>
          <w:b/>
          <w:bCs/>
        </w:rPr>
        <w:t>八</w:t>
      </w:r>
      <w:r w:rsidRPr="00716D67">
        <w:rPr>
          <w:rFonts w:ascii="Times New Roman" w:hint="eastAsia"/>
          <w:b/>
          <w:bCs/>
        </w:rPr>
        <w:t>条</w:t>
      </w:r>
      <w:r w:rsidR="00B86CEA">
        <w:rPr>
          <w:rFonts w:ascii="Times New Roman" w:hint="eastAsia"/>
          <w:b/>
          <w:bCs/>
        </w:rPr>
        <w:t xml:space="preserve">  </w:t>
      </w:r>
      <w:r w:rsidRPr="00716D67">
        <w:rPr>
          <w:rFonts w:ascii="Times New Roman"/>
          <w:b/>
          <w:bCs/>
        </w:rPr>
        <w:t>争议的</w:t>
      </w:r>
      <w:r w:rsidR="003F7CCA" w:rsidRPr="00716D67">
        <w:rPr>
          <w:rFonts w:ascii="Times New Roman" w:hint="eastAsia"/>
          <w:b/>
          <w:bCs/>
        </w:rPr>
        <w:t>问题的</w:t>
      </w:r>
      <w:r w:rsidRPr="00716D67">
        <w:rPr>
          <w:rFonts w:ascii="Times New Roman"/>
          <w:b/>
          <w:bCs/>
        </w:rPr>
        <w:t>解决</w:t>
      </w:r>
    </w:p>
    <w:p w14:paraId="370A5826" w14:textId="4709B4AF" w:rsidR="00450203" w:rsidRPr="002C2BE1" w:rsidRDefault="003F7CCA" w:rsidP="008053A2">
      <w:pPr>
        <w:pStyle w:val="a4"/>
        <w:spacing w:before="0" w:beforeAutospacing="0" w:after="0" w:afterAutospacing="0" w:line="440" w:lineRule="exact"/>
      </w:pPr>
      <w:r w:rsidRPr="002C2BE1">
        <w:rPr>
          <w:rFonts w:ascii="Times New Roman" w:hint="eastAsia"/>
          <w:bCs/>
        </w:rPr>
        <w:t>（一）</w:t>
      </w:r>
      <w:r w:rsidRPr="00D1660D">
        <w:rPr>
          <w:rFonts w:hint="eastAsia"/>
          <w:b/>
        </w:rPr>
        <w:t>由于甲方原因造成计量装置损坏的，由</w:t>
      </w:r>
      <w:r w:rsidR="00C553DA">
        <w:rPr>
          <w:rFonts w:hint="eastAsia"/>
          <w:b/>
        </w:rPr>
        <w:t>乙方负责更换，</w:t>
      </w:r>
      <w:r w:rsidRPr="00D1660D">
        <w:rPr>
          <w:rFonts w:hint="eastAsia"/>
          <w:b/>
        </w:rPr>
        <w:t>甲方承担</w:t>
      </w:r>
      <w:r w:rsidR="00C553DA">
        <w:rPr>
          <w:rFonts w:hint="eastAsia"/>
          <w:b/>
        </w:rPr>
        <w:t>更换表具的费用及</w:t>
      </w:r>
      <w:r w:rsidRPr="00D1660D">
        <w:rPr>
          <w:rFonts w:hint="eastAsia"/>
          <w:b/>
        </w:rPr>
        <w:t>相应的损失。</w:t>
      </w:r>
    </w:p>
    <w:p w14:paraId="22E46872" w14:textId="5C8D707B" w:rsidR="00CB1923" w:rsidRPr="002C2BE1" w:rsidRDefault="00450203" w:rsidP="008053A2">
      <w:pPr>
        <w:pStyle w:val="a4"/>
        <w:spacing w:before="0" w:beforeAutospacing="0" w:after="0" w:afterAutospacing="0" w:line="440" w:lineRule="exact"/>
        <w:rPr>
          <w:rFonts w:ascii="Times New Roman"/>
        </w:rPr>
      </w:pPr>
      <w:r w:rsidRPr="002C2BE1">
        <w:rPr>
          <w:rFonts w:ascii="Times New Roman" w:hint="eastAsia"/>
        </w:rPr>
        <w:t>（二）</w:t>
      </w:r>
      <w:r w:rsidR="00C015AC" w:rsidRPr="002C2BE1">
        <w:rPr>
          <w:rFonts w:ascii="Times New Roman" w:hint="eastAsia"/>
        </w:rPr>
        <w:t>双</w:t>
      </w:r>
      <w:r w:rsidR="00CB1923" w:rsidRPr="002C2BE1">
        <w:rPr>
          <w:rFonts w:ascii="Times New Roman" w:hint="eastAsia"/>
        </w:rPr>
        <w:t>方对燃气计量表的计量准确性有异议时，</w:t>
      </w:r>
      <w:r w:rsidR="00C015AC" w:rsidRPr="002C2BE1">
        <w:rPr>
          <w:rFonts w:ascii="Times New Roman" w:hint="eastAsia"/>
        </w:rPr>
        <w:t>均</w:t>
      </w:r>
      <w:r w:rsidR="00CB1923" w:rsidRPr="002C2BE1">
        <w:rPr>
          <w:rFonts w:ascii="Times New Roman" w:hint="eastAsia"/>
        </w:rPr>
        <w:t>可向具有计量鉴定资质的计量检定机构申请误差检测，</w:t>
      </w:r>
      <w:r w:rsidR="00C015AC" w:rsidRPr="002C2BE1">
        <w:rPr>
          <w:rFonts w:ascii="Times New Roman" w:hint="eastAsia"/>
        </w:rPr>
        <w:t>检测费</w:t>
      </w:r>
      <w:r w:rsidR="00580EC2">
        <w:rPr>
          <w:rFonts w:ascii="Times New Roman" w:hint="eastAsia"/>
        </w:rPr>
        <w:t>、施工费由</w:t>
      </w:r>
      <w:r w:rsidR="00C015AC" w:rsidRPr="002C2BE1">
        <w:rPr>
          <w:rFonts w:ascii="Times New Roman" w:hint="eastAsia"/>
        </w:rPr>
        <w:t>提出</w:t>
      </w:r>
      <w:r w:rsidR="00CB1923" w:rsidRPr="002C2BE1">
        <w:rPr>
          <w:rFonts w:ascii="Times New Roman" w:hint="eastAsia"/>
        </w:rPr>
        <w:t>方先行支付</w:t>
      </w:r>
      <w:r w:rsidR="00580EC2">
        <w:rPr>
          <w:rFonts w:ascii="Times New Roman" w:hint="eastAsia"/>
        </w:rPr>
        <w:t>。</w:t>
      </w:r>
      <w:r w:rsidR="00CB1923" w:rsidRPr="002C2BE1">
        <w:rPr>
          <w:rFonts w:ascii="Times New Roman" w:hint="eastAsia"/>
        </w:rPr>
        <w:t>经检测，</w:t>
      </w:r>
      <w:r w:rsidR="00C015AC" w:rsidRPr="002C2BE1">
        <w:rPr>
          <w:rFonts w:ascii="Times New Roman" w:hint="eastAsia"/>
        </w:rPr>
        <w:t>误差在规定范围</w:t>
      </w:r>
      <w:r w:rsidR="00C015AC" w:rsidRPr="002C2BE1">
        <w:rPr>
          <w:rFonts w:ascii="Times New Roman" w:hint="eastAsia"/>
        </w:rPr>
        <w:lastRenderedPageBreak/>
        <w:t>内，检测费</w:t>
      </w:r>
      <w:r w:rsidR="00E02507">
        <w:rPr>
          <w:rFonts w:ascii="Times New Roman" w:hint="eastAsia"/>
        </w:rPr>
        <w:t>、施工费</w:t>
      </w:r>
      <w:r w:rsidR="00C015AC" w:rsidRPr="002C2BE1">
        <w:rPr>
          <w:rFonts w:ascii="Times New Roman" w:hint="eastAsia"/>
        </w:rPr>
        <w:t>由提出方</w:t>
      </w:r>
      <w:r w:rsidR="00CB1923" w:rsidRPr="002C2BE1">
        <w:rPr>
          <w:rFonts w:ascii="Times New Roman" w:hint="eastAsia"/>
        </w:rPr>
        <w:t>承担</w:t>
      </w:r>
      <w:r w:rsidR="00192856">
        <w:rPr>
          <w:rFonts w:ascii="Times New Roman" w:hint="eastAsia"/>
        </w:rPr>
        <w:t>；</w:t>
      </w:r>
      <w:r w:rsidR="00580EC2">
        <w:rPr>
          <w:rFonts w:ascii="Times New Roman" w:hint="eastAsia"/>
        </w:rPr>
        <w:t>甲方作为提出方申请检测，</w:t>
      </w:r>
      <w:r w:rsidR="00CB1923" w:rsidRPr="002C2BE1">
        <w:rPr>
          <w:rFonts w:ascii="Times New Roman" w:hint="eastAsia"/>
        </w:rPr>
        <w:t>检测结果超过规定误差的，</w:t>
      </w:r>
      <w:r w:rsidR="00192856" w:rsidRPr="002C2BE1">
        <w:rPr>
          <w:rFonts w:ascii="Times New Roman" w:hint="eastAsia"/>
        </w:rPr>
        <w:t>检测费</w:t>
      </w:r>
      <w:r w:rsidR="00192856">
        <w:rPr>
          <w:rFonts w:ascii="Times New Roman" w:hint="eastAsia"/>
        </w:rPr>
        <w:t>、施工费</w:t>
      </w:r>
      <w:r w:rsidR="00192856" w:rsidRPr="002C2BE1">
        <w:rPr>
          <w:rFonts w:ascii="Times New Roman" w:hint="eastAsia"/>
        </w:rPr>
        <w:t>由</w:t>
      </w:r>
      <w:r w:rsidR="00192856">
        <w:rPr>
          <w:rFonts w:ascii="Times New Roman" w:hint="eastAsia"/>
        </w:rPr>
        <w:t>乙</w:t>
      </w:r>
      <w:r w:rsidR="00192856" w:rsidRPr="002C2BE1">
        <w:rPr>
          <w:rFonts w:ascii="Times New Roman" w:hint="eastAsia"/>
        </w:rPr>
        <w:t>方承担</w:t>
      </w:r>
      <w:bookmarkStart w:id="0" w:name="_GoBack"/>
      <w:bookmarkEnd w:id="0"/>
      <w:r w:rsidR="00CB1923" w:rsidRPr="002C2BE1">
        <w:rPr>
          <w:rFonts w:ascii="Times New Roman" w:hint="eastAsia"/>
        </w:rPr>
        <w:t>。</w:t>
      </w:r>
    </w:p>
    <w:p w14:paraId="2F87B18F" w14:textId="23F9CFF2" w:rsidR="00BC0E2F" w:rsidRPr="00E252CF" w:rsidRDefault="00CB1923" w:rsidP="008053A2">
      <w:pPr>
        <w:spacing w:line="440" w:lineRule="exact"/>
        <w:rPr>
          <w:rFonts w:ascii="宋体" w:eastAsia="宋体" w:hAnsi="宋体"/>
          <w:b/>
          <w:kern w:val="0"/>
          <w:lang w:eastAsia="zh-CN"/>
        </w:rPr>
      </w:pPr>
      <w:r w:rsidRPr="00EE502B">
        <w:rPr>
          <w:rFonts w:ascii="宋体" w:eastAsia="宋体" w:hAnsi="宋体" w:hint="eastAsia"/>
          <w:kern w:val="0"/>
          <w:lang w:eastAsia="zh-CN"/>
        </w:rPr>
        <w:t>（</w:t>
      </w:r>
      <w:r w:rsidR="00D83B57" w:rsidRPr="00EE502B">
        <w:rPr>
          <w:rFonts w:ascii="宋体" w:eastAsia="宋体" w:hAnsi="宋体" w:hint="eastAsia"/>
          <w:kern w:val="0"/>
          <w:lang w:eastAsia="zh-CN"/>
        </w:rPr>
        <w:t>三</w:t>
      </w:r>
      <w:r w:rsidRPr="00EE502B">
        <w:rPr>
          <w:rFonts w:ascii="宋体" w:eastAsia="宋体" w:hAnsi="宋体" w:hint="eastAsia"/>
          <w:kern w:val="0"/>
          <w:lang w:eastAsia="zh-CN"/>
        </w:rPr>
        <w:t>）</w:t>
      </w:r>
      <w:r w:rsidRPr="00EE502B">
        <w:rPr>
          <w:rFonts w:ascii="宋体" w:eastAsia="宋体" w:hAnsi="宋体" w:hint="eastAsia"/>
          <w:b/>
          <w:kern w:val="0"/>
        </w:rPr>
        <w:t>甲方对气量、气费等有异议时</w:t>
      </w:r>
      <w:r w:rsidRPr="00EE502B">
        <w:rPr>
          <w:rFonts w:ascii="宋体" w:eastAsia="宋体" w:hAnsi="宋体" w:hint="eastAsia"/>
          <w:b/>
        </w:rPr>
        <w:t>，</w:t>
      </w:r>
      <w:r w:rsidR="00850FA7" w:rsidRPr="00EE502B">
        <w:rPr>
          <w:rFonts w:ascii="宋体" w:eastAsia="宋体" w:hAnsi="宋体" w:hint="eastAsia"/>
          <w:b/>
          <w:lang w:eastAsia="zh-CN"/>
        </w:rPr>
        <w:t>应于发生争议之日起三日内</w:t>
      </w:r>
      <w:r w:rsidR="00EE502B">
        <w:rPr>
          <w:rFonts w:ascii="宋体" w:eastAsia="宋体" w:hAnsi="宋体" w:hint="eastAsia"/>
          <w:b/>
          <w:lang w:eastAsia="zh-CN"/>
        </w:rPr>
        <w:t>向乙方</w:t>
      </w:r>
      <w:r w:rsidR="00850FA7" w:rsidRPr="00EE502B">
        <w:rPr>
          <w:rFonts w:ascii="宋体" w:eastAsia="宋体" w:hAnsi="宋体" w:hint="eastAsia"/>
          <w:b/>
          <w:lang w:eastAsia="zh-CN"/>
        </w:rPr>
        <w:t>提出书面申请，且甲方应配合乙方在申请之日起五个工作日内完成气量的复核</w:t>
      </w:r>
      <w:r w:rsidR="00D164EB" w:rsidRPr="00EE502B">
        <w:rPr>
          <w:rFonts w:ascii="宋体" w:eastAsia="宋体" w:hAnsi="宋体" w:hint="eastAsia"/>
          <w:b/>
          <w:lang w:eastAsia="zh-CN"/>
        </w:rPr>
        <w:t>，异议及复核期间不停止供气</w:t>
      </w:r>
      <w:r w:rsidR="00850FA7" w:rsidRPr="00EE502B">
        <w:rPr>
          <w:rFonts w:ascii="宋体" w:eastAsia="宋体" w:hAnsi="宋体" w:hint="eastAsia"/>
          <w:b/>
          <w:lang w:eastAsia="zh-CN"/>
        </w:rPr>
        <w:t>。复核</w:t>
      </w:r>
      <w:r w:rsidR="00EE502B">
        <w:rPr>
          <w:rFonts w:ascii="宋体" w:eastAsia="宋体" w:hAnsi="宋体" w:hint="eastAsia"/>
          <w:b/>
          <w:lang w:eastAsia="zh-CN"/>
        </w:rPr>
        <w:t>完成</w:t>
      </w:r>
      <w:r w:rsidR="00850FA7" w:rsidRPr="00EE502B">
        <w:rPr>
          <w:rFonts w:ascii="宋体" w:eastAsia="宋体" w:hAnsi="宋体" w:hint="eastAsia"/>
          <w:b/>
          <w:lang w:eastAsia="zh-CN"/>
        </w:rPr>
        <w:t>后三日内，</w:t>
      </w:r>
      <w:r w:rsidR="00012495">
        <w:rPr>
          <w:rFonts w:ascii="宋体" w:eastAsia="宋体" w:hAnsi="宋体" w:hint="eastAsia"/>
          <w:b/>
          <w:lang w:eastAsia="zh-CN"/>
        </w:rPr>
        <w:t>双</w:t>
      </w:r>
      <w:r w:rsidR="00850FA7" w:rsidRPr="00EE502B">
        <w:rPr>
          <w:rFonts w:ascii="宋体" w:eastAsia="宋体" w:hAnsi="宋体" w:hint="eastAsia"/>
          <w:b/>
          <w:lang w:eastAsia="zh-CN"/>
        </w:rPr>
        <w:t>方应按照复核结果进行气费结算</w:t>
      </w:r>
      <w:r w:rsidR="00012495">
        <w:rPr>
          <w:rFonts w:ascii="宋体" w:eastAsia="宋体" w:hAnsi="宋体" w:hint="eastAsia"/>
          <w:b/>
          <w:lang w:eastAsia="zh-CN"/>
        </w:rPr>
        <w:t>。</w:t>
      </w:r>
      <w:r w:rsidR="00850FA7" w:rsidRPr="00EE502B">
        <w:rPr>
          <w:rFonts w:ascii="宋体" w:eastAsia="宋体" w:hAnsi="宋体" w:hint="eastAsia"/>
          <w:b/>
          <w:lang w:eastAsia="zh-CN"/>
        </w:rPr>
        <w:t>如甲方</w:t>
      </w:r>
      <w:r w:rsidR="00012495">
        <w:rPr>
          <w:rFonts w:ascii="宋体" w:eastAsia="宋体" w:hAnsi="宋体" w:hint="eastAsia"/>
          <w:b/>
          <w:lang w:eastAsia="zh-CN"/>
        </w:rPr>
        <w:t>拒不按复核结果结算气费，或甲方</w:t>
      </w:r>
      <w:r w:rsidR="00850FA7" w:rsidRPr="00EE502B">
        <w:rPr>
          <w:rFonts w:ascii="宋体" w:eastAsia="宋体" w:hAnsi="宋体" w:hint="eastAsia"/>
          <w:b/>
          <w:lang w:eastAsia="zh-CN"/>
        </w:rPr>
        <w:t>对气量、气费有异议既不提出复核申请也不</w:t>
      </w:r>
      <w:r w:rsidR="00602279">
        <w:rPr>
          <w:rFonts w:ascii="宋体" w:eastAsia="宋体" w:hAnsi="宋体" w:hint="eastAsia"/>
          <w:b/>
          <w:lang w:eastAsia="zh-CN"/>
        </w:rPr>
        <w:t>缴付</w:t>
      </w:r>
      <w:r w:rsidR="00850FA7" w:rsidRPr="00EE502B">
        <w:rPr>
          <w:rFonts w:ascii="宋体" w:eastAsia="宋体" w:hAnsi="宋体" w:hint="eastAsia"/>
          <w:b/>
          <w:lang w:eastAsia="zh-CN"/>
        </w:rPr>
        <w:t>气费的，乙方有权</w:t>
      </w:r>
      <w:r w:rsidR="00625658" w:rsidRPr="00EE502B">
        <w:rPr>
          <w:rFonts w:ascii="宋体" w:eastAsia="宋体" w:hAnsi="宋体" w:hint="eastAsia"/>
          <w:b/>
          <w:lang w:eastAsia="zh-CN"/>
        </w:rPr>
        <w:t>暂停</w:t>
      </w:r>
      <w:r w:rsidR="00850FA7" w:rsidRPr="00EE502B">
        <w:rPr>
          <w:rFonts w:ascii="宋体" w:eastAsia="宋体" w:hAnsi="宋体" w:hint="eastAsia"/>
          <w:b/>
          <w:lang w:eastAsia="zh-CN"/>
        </w:rPr>
        <w:t>供气。</w:t>
      </w:r>
    </w:p>
    <w:p w14:paraId="03B3941E" w14:textId="77777777" w:rsidR="00BC0E2F" w:rsidRPr="00716D67" w:rsidRDefault="0007266D" w:rsidP="008053A2">
      <w:pPr>
        <w:pStyle w:val="a4"/>
        <w:spacing w:beforeLines="30" w:before="108" w:beforeAutospacing="0" w:afterLines="30" w:after="108" w:afterAutospacing="0" w:line="440" w:lineRule="exact"/>
        <w:rPr>
          <w:rFonts w:ascii="Times New Roman"/>
          <w:b/>
          <w:bCs/>
        </w:rPr>
      </w:pPr>
      <w:r w:rsidRPr="00716D67">
        <w:rPr>
          <w:rFonts w:ascii="Times New Roman" w:hint="eastAsia"/>
          <w:b/>
          <w:bCs/>
        </w:rPr>
        <w:t>第九条</w:t>
      </w:r>
      <w:r w:rsidRPr="00716D67">
        <w:rPr>
          <w:rFonts w:ascii="Times New Roman" w:hint="eastAsia"/>
          <w:b/>
          <w:bCs/>
        </w:rPr>
        <w:t xml:space="preserve"> </w:t>
      </w:r>
      <w:r w:rsidRPr="00716D67">
        <w:rPr>
          <w:rFonts w:ascii="Times New Roman" w:hint="eastAsia"/>
          <w:b/>
          <w:bCs/>
        </w:rPr>
        <w:t>合同生效与合同终止</w:t>
      </w:r>
    </w:p>
    <w:p w14:paraId="1B45FC39" w14:textId="41AB4BCF" w:rsidR="0007266D" w:rsidRPr="00AE69F0" w:rsidRDefault="0007266D" w:rsidP="008053A2">
      <w:pPr>
        <w:spacing w:line="440" w:lineRule="exact"/>
        <w:rPr>
          <w:rFonts w:eastAsia="宋体"/>
          <w:lang w:eastAsia="zh-CN"/>
        </w:rPr>
      </w:pPr>
      <w:r w:rsidRPr="002C2BE1">
        <w:rPr>
          <w:rFonts w:eastAsia="宋体" w:hint="eastAsia"/>
        </w:rPr>
        <w:t>（</w:t>
      </w:r>
      <w:r w:rsidRPr="002C2BE1">
        <w:rPr>
          <w:rFonts w:eastAsia="宋体" w:hint="eastAsia"/>
          <w:lang w:eastAsia="zh-CN"/>
        </w:rPr>
        <w:t>一</w:t>
      </w:r>
      <w:r w:rsidRPr="002C2BE1">
        <w:rPr>
          <w:rFonts w:eastAsia="宋体" w:hint="eastAsia"/>
        </w:rPr>
        <w:t>）</w:t>
      </w:r>
      <w:r w:rsidRPr="002C2BE1">
        <w:rPr>
          <w:rFonts w:eastAsia="宋体" w:hint="eastAsia"/>
          <w:lang w:eastAsia="zh-CN"/>
        </w:rPr>
        <w:t>本合同</w:t>
      </w:r>
      <w:r w:rsidR="00474B90">
        <w:rPr>
          <w:rFonts w:eastAsia="宋体" w:hint="eastAsia"/>
          <w:lang w:eastAsia="zh-CN"/>
        </w:rPr>
        <w:t>自</w:t>
      </w:r>
      <w:r w:rsidRPr="002C2BE1">
        <w:rPr>
          <w:rFonts w:ascii="宋体" w:eastAsia="宋体" w:hAnsi="宋体" w:hint="eastAsia"/>
          <w:kern w:val="0"/>
        </w:rPr>
        <w:t>甲乙</w:t>
      </w:r>
      <w:r w:rsidRPr="002C2BE1">
        <w:rPr>
          <w:rFonts w:eastAsia="宋体" w:hint="eastAsia"/>
          <w:lang w:eastAsia="zh-CN"/>
        </w:rPr>
        <w:t>双方（或其委托人）</w:t>
      </w:r>
      <w:r w:rsidR="00474B90">
        <w:rPr>
          <w:rFonts w:eastAsia="宋体" w:hint="eastAsia"/>
          <w:lang w:eastAsia="zh-CN"/>
        </w:rPr>
        <w:t>签字盖</w:t>
      </w:r>
      <w:r w:rsidRPr="002C2BE1">
        <w:rPr>
          <w:rFonts w:eastAsia="宋体" w:hint="eastAsia"/>
          <w:lang w:eastAsia="zh-CN"/>
        </w:rPr>
        <w:t>章</w:t>
      </w:r>
      <w:r w:rsidR="00474B90">
        <w:rPr>
          <w:rFonts w:eastAsia="宋体" w:hint="eastAsia"/>
          <w:lang w:eastAsia="zh-CN"/>
        </w:rPr>
        <w:t>之</w:t>
      </w:r>
      <w:r w:rsidRPr="002C2BE1">
        <w:rPr>
          <w:rFonts w:eastAsia="宋体" w:hint="eastAsia"/>
          <w:lang w:eastAsia="zh-CN"/>
        </w:rPr>
        <w:t>日起</w:t>
      </w:r>
      <w:r w:rsidR="00AE69F0" w:rsidRPr="00AE69F0">
        <w:rPr>
          <w:rFonts w:eastAsia="宋体" w:hint="eastAsia"/>
          <w:lang w:eastAsia="zh-CN"/>
        </w:rPr>
        <w:t>长期有效</w:t>
      </w:r>
      <w:r w:rsidRPr="00AE69F0">
        <w:rPr>
          <w:rFonts w:eastAsia="宋体" w:hint="eastAsia"/>
          <w:lang w:eastAsia="zh-CN"/>
        </w:rPr>
        <w:t>。</w:t>
      </w:r>
    </w:p>
    <w:p w14:paraId="66E9C875" w14:textId="36CE0FDD" w:rsidR="00A51F36" w:rsidRPr="002C2BE1" w:rsidRDefault="0007266D" w:rsidP="008053A2">
      <w:pPr>
        <w:spacing w:line="440" w:lineRule="exact"/>
        <w:rPr>
          <w:rFonts w:eastAsia="宋体"/>
          <w:kern w:val="0"/>
          <w:lang w:eastAsia="zh-CN"/>
        </w:rPr>
      </w:pPr>
      <w:r w:rsidRPr="00AE69F0">
        <w:rPr>
          <w:rFonts w:eastAsia="宋体" w:hint="eastAsia"/>
        </w:rPr>
        <w:t>（</w:t>
      </w:r>
      <w:r w:rsidRPr="00AE69F0">
        <w:rPr>
          <w:rFonts w:eastAsia="宋体" w:hint="eastAsia"/>
          <w:lang w:eastAsia="zh-CN"/>
        </w:rPr>
        <w:t>二</w:t>
      </w:r>
      <w:r w:rsidRPr="00AE69F0">
        <w:rPr>
          <w:rFonts w:eastAsia="宋体" w:hint="eastAsia"/>
        </w:rPr>
        <w:t>）</w:t>
      </w:r>
      <w:r w:rsidR="008A04DB" w:rsidRPr="00403B56">
        <w:rPr>
          <w:rFonts w:eastAsia="宋体" w:hint="eastAsia"/>
          <w:b/>
          <w:kern w:val="0"/>
        </w:rPr>
        <w:t>甲方终止合同时，应提前</w:t>
      </w:r>
      <w:r w:rsidR="008A04DB" w:rsidRPr="00403B56">
        <w:rPr>
          <w:rFonts w:eastAsia="宋体"/>
          <w:b/>
          <w:kern w:val="0"/>
        </w:rPr>
        <w:t>30</w:t>
      </w:r>
      <w:r w:rsidR="008A04DB" w:rsidRPr="00403B56">
        <w:rPr>
          <w:rFonts w:eastAsia="宋体" w:hint="eastAsia"/>
          <w:b/>
          <w:kern w:val="0"/>
        </w:rPr>
        <w:t>天</w:t>
      </w:r>
      <w:r w:rsidR="00AE69F0" w:rsidRPr="00403B56">
        <w:rPr>
          <w:rFonts w:eastAsia="宋体" w:hint="eastAsia"/>
          <w:b/>
          <w:kern w:val="0"/>
          <w:lang w:eastAsia="zh-CN"/>
        </w:rPr>
        <w:t>向</w:t>
      </w:r>
      <w:r w:rsidR="008A04DB" w:rsidRPr="00403B56">
        <w:rPr>
          <w:rFonts w:eastAsia="宋体" w:hint="eastAsia"/>
          <w:b/>
          <w:kern w:val="0"/>
        </w:rPr>
        <w:t>乙方</w:t>
      </w:r>
      <w:r w:rsidR="00AE69F0" w:rsidRPr="00403B56">
        <w:rPr>
          <w:rFonts w:eastAsia="宋体" w:hint="eastAsia"/>
          <w:b/>
          <w:kern w:val="0"/>
        </w:rPr>
        <w:t>提出申请</w:t>
      </w:r>
      <w:r w:rsidR="00AE69F0" w:rsidRPr="00403B56">
        <w:rPr>
          <w:rFonts w:eastAsia="宋体" w:hint="eastAsia"/>
          <w:b/>
          <w:kern w:val="0"/>
          <w:lang w:eastAsia="zh-CN"/>
        </w:rPr>
        <w:t>，</w:t>
      </w:r>
      <w:r w:rsidR="001521D6">
        <w:rPr>
          <w:rFonts w:eastAsia="宋体" w:hint="eastAsia"/>
          <w:b/>
          <w:kern w:val="0"/>
          <w:lang w:eastAsia="zh-CN"/>
        </w:rPr>
        <w:t>办结手续并</w:t>
      </w:r>
      <w:r w:rsidR="008A04DB" w:rsidRPr="00403B56">
        <w:rPr>
          <w:rFonts w:eastAsia="宋体" w:hint="eastAsia"/>
          <w:b/>
          <w:kern w:val="0"/>
        </w:rPr>
        <w:t>结清气费</w:t>
      </w:r>
      <w:r w:rsidR="00AE69F0" w:rsidRPr="00403B56">
        <w:rPr>
          <w:rFonts w:eastAsia="宋体" w:hint="eastAsia"/>
          <w:b/>
          <w:kern w:val="0"/>
          <w:lang w:eastAsia="zh-CN"/>
        </w:rPr>
        <w:t>后</w:t>
      </w:r>
      <w:r w:rsidR="008A04DB" w:rsidRPr="00403B56">
        <w:rPr>
          <w:rFonts w:eastAsia="宋体" w:hint="eastAsia"/>
          <w:b/>
          <w:kern w:val="0"/>
        </w:rPr>
        <w:t>双方</w:t>
      </w:r>
      <w:r w:rsidR="00012495" w:rsidRPr="00403B56">
        <w:rPr>
          <w:rFonts w:eastAsia="宋体" w:hint="eastAsia"/>
          <w:b/>
          <w:kern w:val="0"/>
          <w:lang w:eastAsia="zh-CN"/>
        </w:rPr>
        <w:t>解除本</w:t>
      </w:r>
      <w:r w:rsidR="008A04DB" w:rsidRPr="00403B56">
        <w:rPr>
          <w:rFonts w:eastAsia="宋体" w:hint="eastAsia"/>
          <w:b/>
          <w:kern w:val="0"/>
        </w:rPr>
        <w:t>供用气合同。</w:t>
      </w:r>
    </w:p>
    <w:p w14:paraId="31BC21B9" w14:textId="77777777" w:rsidR="00746726" w:rsidRPr="00716D67" w:rsidRDefault="00A51F36" w:rsidP="008053A2">
      <w:pPr>
        <w:pStyle w:val="a4"/>
        <w:spacing w:beforeLines="30" w:before="108" w:beforeAutospacing="0" w:afterLines="30" w:after="108" w:afterAutospacing="0" w:line="440" w:lineRule="exact"/>
        <w:rPr>
          <w:rFonts w:ascii="Times New Roman"/>
          <w:b/>
          <w:bCs/>
        </w:rPr>
      </w:pPr>
      <w:r w:rsidRPr="00716D67">
        <w:rPr>
          <w:rFonts w:ascii="Times New Roman" w:hint="eastAsia"/>
          <w:b/>
          <w:bCs/>
        </w:rPr>
        <w:t xml:space="preserve">第十条　</w:t>
      </w:r>
      <w:r w:rsidRPr="00716D67">
        <w:rPr>
          <w:rFonts w:ascii="Times New Roman"/>
          <w:b/>
          <w:bCs/>
        </w:rPr>
        <w:t>其他</w:t>
      </w:r>
      <w:r w:rsidRPr="00716D67">
        <w:rPr>
          <w:rFonts w:ascii="Times New Roman" w:hint="eastAsia"/>
          <w:b/>
          <w:bCs/>
        </w:rPr>
        <w:t>事项</w:t>
      </w:r>
    </w:p>
    <w:p w14:paraId="19667B4B" w14:textId="77777777" w:rsidR="00746726" w:rsidRPr="002C2BE1" w:rsidRDefault="00746726" w:rsidP="008053A2">
      <w:pPr>
        <w:pStyle w:val="a4"/>
        <w:spacing w:before="0" w:beforeAutospacing="0" w:after="0" w:afterAutospacing="0" w:line="440" w:lineRule="exact"/>
        <w:rPr>
          <w:rFonts w:ascii="Times New Roman"/>
          <w:bCs/>
        </w:rPr>
      </w:pPr>
      <w:r w:rsidRPr="002C2BE1">
        <w:rPr>
          <w:rFonts w:ascii="Times New Roman" w:hint="eastAsia"/>
          <w:bCs/>
        </w:rPr>
        <w:t>（一）</w:t>
      </w:r>
      <w:r w:rsidR="00A51F36" w:rsidRPr="002C2BE1">
        <w:rPr>
          <w:rFonts w:ascii="Times New Roman" w:hint="eastAsia"/>
          <w:bCs/>
        </w:rPr>
        <w:t>本合同未尽事宜，</w:t>
      </w:r>
      <w:r w:rsidR="00A51F36" w:rsidRPr="002C2BE1">
        <w:rPr>
          <w:rFonts w:ascii="Times New Roman" w:hint="eastAsia"/>
        </w:rPr>
        <w:t>按照</w:t>
      </w:r>
      <w:r w:rsidR="00A51F36" w:rsidRPr="002C2BE1">
        <w:rPr>
          <w:rFonts w:ascii="Times New Roman"/>
        </w:rPr>
        <w:t>《中华人民共和国</w:t>
      </w:r>
      <w:r w:rsidR="009055CD">
        <w:rPr>
          <w:rFonts w:ascii="Times New Roman" w:hint="eastAsia"/>
        </w:rPr>
        <w:t>民法典</w:t>
      </w:r>
      <w:r w:rsidR="00A51F36" w:rsidRPr="002C2BE1">
        <w:rPr>
          <w:rFonts w:ascii="Times New Roman"/>
        </w:rPr>
        <w:t>》、《</w:t>
      </w:r>
      <w:r w:rsidR="00A51F36" w:rsidRPr="002C2BE1">
        <w:rPr>
          <w:rFonts w:ascii="Times New Roman" w:hint="eastAsia"/>
        </w:rPr>
        <w:t>城镇</w:t>
      </w:r>
      <w:r w:rsidR="00A51F36" w:rsidRPr="002C2BE1">
        <w:rPr>
          <w:rFonts w:ascii="Times New Roman"/>
        </w:rPr>
        <w:t>燃气管理条例》</w:t>
      </w:r>
      <w:r w:rsidR="00A51F36" w:rsidRPr="002C2BE1">
        <w:rPr>
          <w:rFonts w:ascii="Times New Roman" w:hint="eastAsia"/>
        </w:rPr>
        <w:t>、</w:t>
      </w:r>
      <w:r w:rsidR="009055CD">
        <w:rPr>
          <w:rFonts w:ascii="Times New Roman" w:hint="eastAsia"/>
        </w:rPr>
        <w:t>《湖北省燃气管理条例》、</w:t>
      </w:r>
      <w:r w:rsidR="00A51F36" w:rsidRPr="002C2BE1">
        <w:rPr>
          <w:rFonts w:ascii="Times New Roman"/>
        </w:rPr>
        <w:t>《武汉市燃气管理条例》等法律、法规和规章</w:t>
      </w:r>
      <w:r w:rsidR="00A51F36" w:rsidRPr="002C2BE1">
        <w:rPr>
          <w:rFonts w:ascii="Times New Roman" w:hint="eastAsia"/>
        </w:rPr>
        <w:t>的规定执行。如遇国家法律、政策调整时</w:t>
      </w:r>
      <w:r w:rsidR="00A51F36" w:rsidRPr="002C2BE1">
        <w:rPr>
          <w:rFonts w:ascii="Times New Roman"/>
        </w:rPr>
        <w:t>，</w:t>
      </w:r>
      <w:r w:rsidR="00A51F36" w:rsidRPr="002C2BE1">
        <w:rPr>
          <w:rFonts w:ascii="Times New Roman" w:hint="eastAsia"/>
        </w:rPr>
        <w:t>则按规定修改、补充本合同</w:t>
      </w:r>
      <w:r w:rsidR="003E3737" w:rsidRPr="002C2BE1">
        <w:rPr>
          <w:rFonts w:ascii="Times New Roman" w:hint="eastAsia"/>
        </w:rPr>
        <w:t>有关条款。</w:t>
      </w:r>
    </w:p>
    <w:p w14:paraId="0B94B1DC" w14:textId="0A5EC751" w:rsidR="00746726" w:rsidRPr="002C2BE1" w:rsidRDefault="00746726" w:rsidP="008053A2">
      <w:pPr>
        <w:pStyle w:val="a4"/>
        <w:widowControl w:val="0"/>
        <w:spacing w:before="0" w:beforeAutospacing="0" w:after="0" w:afterAutospacing="0" w:line="440" w:lineRule="exact"/>
        <w:jc w:val="both"/>
        <w:rPr>
          <w:rFonts w:ascii="Times New Roman"/>
          <w:bCs/>
        </w:rPr>
      </w:pPr>
      <w:r w:rsidRPr="002C2BE1">
        <w:rPr>
          <w:rFonts w:ascii="Times New Roman" w:hint="eastAsia"/>
          <w:bCs/>
        </w:rPr>
        <w:t>（二）</w:t>
      </w:r>
      <w:r w:rsidR="003E3737" w:rsidRPr="002C2BE1">
        <w:rPr>
          <w:rFonts w:hint="eastAsia"/>
          <w:bCs/>
        </w:rPr>
        <w:t>因</w:t>
      </w:r>
      <w:r w:rsidR="007D4CB6">
        <w:rPr>
          <w:rFonts w:hint="eastAsia"/>
          <w:bCs/>
        </w:rPr>
        <w:t>履行</w:t>
      </w:r>
      <w:r w:rsidR="003E3737" w:rsidRPr="002C2BE1">
        <w:rPr>
          <w:rFonts w:hint="eastAsia"/>
          <w:bCs/>
        </w:rPr>
        <w:t>本合同</w:t>
      </w:r>
      <w:r w:rsidR="007D4CB6">
        <w:rPr>
          <w:rFonts w:hint="eastAsia"/>
          <w:bCs/>
        </w:rPr>
        <w:t>发生</w:t>
      </w:r>
      <w:r w:rsidR="003E3737" w:rsidRPr="002C2BE1">
        <w:rPr>
          <w:rFonts w:hint="eastAsia"/>
          <w:bCs/>
        </w:rPr>
        <w:t>的任何争议，由双方协商解决，协商不成时，任何一方均可向乙方住所地人民法院提起诉讼。</w:t>
      </w:r>
      <w:r w:rsidR="008A04DB" w:rsidRPr="002C2BE1">
        <w:rPr>
          <w:rFonts w:ascii="Times New Roman" w:hint="eastAsia"/>
          <w:bCs/>
        </w:rPr>
        <w:t xml:space="preserve"> </w:t>
      </w:r>
    </w:p>
    <w:p w14:paraId="6277EE95" w14:textId="77777777" w:rsidR="003E3737" w:rsidRPr="002C2BE1" w:rsidRDefault="003E3737" w:rsidP="008053A2">
      <w:pPr>
        <w:pStyle w:val="a4"/>
        <w:spacing w:before="0" w:beforeAutospacing="0" w:after="0" w:afterAutospacing="0" w:line="440" w:lineRule="exact"/>
        <w:jc w:val="both"/>
        <w:rPr>
          <w:rFonts w:ascii="Times New Roman"/>
          <w:bCs/>
        </w:rPr>
      </w:pPr>
      <w:r w:rsidRPr="002C2BE1">
        <w:rPr>
          <w:rFonts w:ascii="Times New Roman" w:hint="eastAsia"/>
          <w:bCs/>
        </w:rPr>
        <w:t>（三）本合同一式两份，甲</w:t>
      </w:r>
      <w:r w:rsidRPr="002C2BE1">
        <w:rPr>
          <w:rFonts w:hint="eastAsia"/>
          <w:bCs/>
        </w:rPr>
        <w:t>乙双</w:t>
      </w:r>
      <w:r w:rsidRPr="002C2BE1">
        <w:rPr>
          <w:rFonts w:ascii="Times New Roman" w:hint="eastAsia"/>
          <w:bCs/>
        </w:rPr>
        <w:t>方各持一份，具有同等法律效力。</w:t>
      </w:r>
    </w:p>
    <w:p w14:paraId="2E08A3AB" w14:textId="77777777" w:rsidR="003F7CCA" w:rsidRPr="0053443E" w:rsidRDefault="00746726" w:rsidP="008053A2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8" w:firstLineChars="171" w:firstLine="411"/>
        <w:rPr>
          <w:rFonts w:eastAsia="宋体"/>
          <w:bCs/>
          <w:kern w:val="0"/>
          <w:szCs w:val="18"/>
          <w:lang w:eastAsia="zh-CN"/>
        </w:rPr>
      </w:pPr>
      <w:r w:rsidRPr="0053443E">
        <w:rPr>
          <w:rFonts w:hint="eastAsia"/>
          <w:b/>
          <w:bCs/>
          <w:szCs w:val="21"/>
        </w:rPr>
        <w:t xml:space="preserve">　</w:t>
      </w:r>
    </w:p>
    <w:p w14:paraId="1C7BB349" w14:textId="77777777" w:rsidR="003E3737" w:rsidRPr="0053443E" w:rsidRDefault="003E3737" w:rsidP="008053A2">
      <w:pPr>
        <w:pStyle w:val="a4"/>
        <w:spacing w:line="440" w:lineRule="exact"/>
        <w:ind w:rightChars="-511" w:right="-1226"/>
        <w:rPr>
          <w:rFonts w:ascii="Times New Roman" w:hAnsi="Times New Roman"/>
          <w:b/>
          <w:bCs/>
          <w:szCs w:val="21"/>
        </w:rPr>
      </w:pPr>
      <w:r w:rsidRPr="0053443E">
        <w:rPr>
          <w:rFonts w:ascii="Times New Roman" w:hint="eastAsia"/>
          <w:b/>
          <w:bCs/>
          <w:szCs w:val="21"/>
        </w:rPr>
        <w:t xml:space="preserve">　甲方</w:t>
      </w:r>
      <w:r>
        <w:rPr>
          <w:rFonts w:ascii="Times New Roman" w:hint="eastAsia"/>
          <w:b/>
          <w:bCs/>
          <w:szCs w:val="21"/>
        </w:rPr>
        <w:t>签</w:t>
      </w:r>
      <w:r w:rsidRPr="0053443E">
        <w:rPr>
          <w:rFonts w:ascii="Times New Roman"/>
          <w:b/>
          <w:bCs/>
          <w:szCs w:val="21"/>
        </w:rPr>
        <w:t>章</w:t>
      </w:r>
      <w:r>
        <w:rPr>
          <w:rFonts w:ascii="Times New Roman" w:hint="eastAsia"/>
          <w:b/>
          <w:bCs/>
          <w:szCs w:val="21"/>
        </w:rPr>
        <w:t>：</w:t>
      </w:r>
      <w:r>
        <w:rPr>
          <w:rFonts w:ascii="Times New Roman" w:hint="eastAsia"/>
          <w:b/>
          <w:bCs/>
          <w:szCs w:val="21"/>
        </w:rPr>
        <w:t xml:space="preserve">                  </w:t>
      </w:r>
      <w:r w:rsidR="00E617EB">
        <w:rPr>
          <w:rFonts w:ascii="Times New Roman" w:hint="eastAsia"/>
          <w:b/>
          <w:bCs/>
          <w:szCs w:val="21"/>
        </w:rPr>
        <w:t xml:space="preserve">          </w:t>
      </w:r>
      <w:r>
        <w:rPr>
          <w:rFonts w:ascii="Times New Roman" w:hint="eastAsia"/>
          <w:b/>
          <w:bCs/>
          <w:szCs w:val="21"/>
        </w:rPr>
        <w:t>乙方签</w:t>
      </w:r>
      <w:r w:rsidRPr="0053443E">
        <w:rPr>
          <w:rFonts w:ascii="Times New Roman"/>
          <w:b/>
          <w:bCs/>
          <w:szCs w:val="21"/>
        </w:rPr>
        <w:t>章：</w:t>
      </w:r>
      <w:r>
        <w:rPr>
          <w:rFonts w:ascii="Times New Roman" w:hint="eastAsia"/>
          <w:b/>
          <w:bCs/>
          <w:szCs w:val="21"/>
        </w:rPr>
        <w:t>武汉市天然气有限公司</w:t>
      </w:r>
    </w:p>
    <w:p w14:paraId="5099BB07" w14:textId="77777777" w:rsidR="00E617EB" w:rsidRDefault="003E3737" w:rsidP="008053A2">
      <w:pPr>
        <w:pStyle w:val="a4"/>
        <w:spacing w:beforeLines="50" w:before="180" w:afterLines="50" w:after="180" w:line="440" w:lineRule="exact"/>
        <w:ind w:leftChars="50" w:left="120" w:firstLineChars="149" w:firstLine="359"/>
        <w:jc w:val="both"/>
        <w:rPr>
          <w:rFonts w:ascii="Times New Roman"/>
          <w:b/>
          <w:bCs/>
          <w:szCs w:val="21"/>
        </w:rPr>
      </w:pPr>
      <w:r>
        <w:rPr>
          <w:rFonts w:ascii="Times New Roman" w:hint="eastAsia"/>
          <w:b/>
          <w:bCs/>
          <w:szCs w:val="21"/>
        </w:rPr>
        <w:t>年</w:t>
      </w:r>
      <w:r w:rsidR="009055CD">
        <w:rPr>
          <w:rFonts w:ascii="Times New Roman" w:hint="eastAsia"/>
          <w:b/>
          <w:bCs/>
          <w:szCs w:val="21"/>
        </w:rPr>
        <w:t xml:space="preserve"> </w:t>
      </w:r>
      <w:r>
        <w:rPr>
          <w:rFonts w:ascii="Times New Roman" w:hint="eastAsia"/>
          <w:b/>
          <w:bCs/>
          <w:szCs w:val="21"/>
        </w:rPr>
        <w:t xml:space="preserve">  </w:t>
      </w:r>
      <w:r>
        <w:rPr>
          <w:rFonts w:ascii="Times New Roman" w:hint="eastAsia"/>
          <w:b/>
          <w:bCs/>
          <w:szCs w:val="21"/>
        </w:rPr>
        <w:t>月</w:t>
      </w:r>
      <w:r>
        <w:rPr>
          <w:rFonts w:ascii="Times New Roman" w:hint="eastAsia"/>
          <w:b/>
          <w:bCs/>
          <w:szCs w:val="21"/>
        </w:rPr>
        <w:t xml:space="preserve">   </w:t>
      </w:r>
      <w:r>
        <w:rPr>
          <w:rFonts w:ascii="Times New Roman" w:hint="eastAsia"/>
          <w:b/>
          <w:bCs/>
          <w:szCs w:val="21"/>
        </w:rPr>
        <w:t>日</w:t>
      </w:r>
      <w:r w:rsidRPr="0053443E">
        <w:rPr>
          <w:rFonts w:ascii="Times New Roman"/>
          <w:b/>
          <w:bCs/>
          <w:szCs w:val="21"/>
        </w:rPr>
        <w:t xml:space="preserve">　　</w:t>
      </w:r>
      <w:r w:rsidRPr="0053443E">
        <w:rPr>
          <w:rFonts w:ascii="Times New Roman" w:hAnsi="Times New Roman"/>
          <w:b/>
          <w:bCs/>
          <w:szCs w:val="21"/>
        </w:rPr>
        <w:t xml:space="preserve">  </w:t>
      </w:r>
      <w:r>
        <w:rPr>
          <w:rFonts w:ascii="Times New Roman" w:hAnsi="Times New Roman" w:hint="eastAsia"/>
          <w:b/>
          <w:bCs/>
          <w:szCs w:val="21"/>
        </w:rPr>
        <w:t xml:space="preserve">                             </w:t>
      </w:r>
      <w:r w:rsidRPr="0053443E"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int="eastAsia"/>
          <w:b/>
          <w:bCs/>
          <w:szCs w:val="21"/>
        </w:rPr>
        <w:t>年</w:t>
      </w:r>
      <w:r>
        <w:rPr>
          <w:rFonts w:ascii="Times New Roman" w:hint="eastAsia"/>
          <w:b/>
          <w:bCs/>
          <w:szCs w:val="21"/>
        </w:rPr>
        <w:t xml:space="preserve">   </w:t>
      </w:r>
      <w:r>
        <w:rPr>
          <w:rFonts w:ascii="Times New Roman" w:hint="eastAsia"/>
          <w:b/>
          <w:bCs/>
          <w:szCs w:val="21"/>
        </w:rPr>
        <w:t>月</w:t>
      </w:r>
      <w:r>
        <w:rPr>
          <w:rFonts w:ascii="Times New Roman" w:hint="eastAsia"/>
          <w:b/>
          <w:bCs/>
          <w:szCs w:val="21"/>
        </w:rPr>
        <w:t xml:space="preserve">    </w:t>
      </w:r>
      <w:r>
        <w:rPr>
          <w:rFonts w:ascii="Times New Roman" w:hint="eastAsia"/>
          <w:b/>
          <w:bCs/>
          <w:szCs w:val="21"/>
        </w:rPr>
        <w:t>日</w:t>
      </w:r>
      <w:r w:rsidRPr="0053443E">
        <w:rPr>
          <w:rFonts w:ascii="Times New Roman"/>
          <w:b/>
          <w:bCs/>
          <w:szCs w:val="21"/>
        </w:rPr>
        <w:t xml:space="preserve">　</w:t>
      </w:r>
    </w:p>
    <w:p w14:paraId="34A8EEA2" w14:textId="77777777" w:rsidR="00E617EB" w:rsidRDefault="00E617EB" w:rsidP="008053A2">
      <w:pPr>
        <w:pStyle w:val="a4"/>
        <w:spacing w:beforeLines="50" w:before="180" w:afterLines="50" w:after="180" w:line="440" w:lineRule="exact"/>
        <w:ind w:leftChars="50" w:left="120" w:firstLineChars="149" w:firstLine="359"/>
        <w:jc w:val="both"/>
        <w:rPr>
          <w:rFonts w:ascii="Times New Roman"/>
          <w:b/>
          <w:bCs/>
          <w:szCs w:val="21"/>
        </w:rPr>
      </w:pPr>
    </w:p>
    <w:p w14:paraId="4FD796B1" w14:textId="77777777" w:rsidR="0074050D" w:rsidRPr="0053443E" w:rsidRDefault="0050498E" w:rsidP="008053A2">
      <w:pPr>
        <w:spacing w:line="440" w:lineRule="exact"/>
      </w:pPr>
      <w:r>
        <w:rPr>
          <w:rFonts w:ascii="宋体" w:eastAsia="宋体" w:hAnsi="宋体" w:hint="eastAsia"/>
          <w:kern w:val="0"/>
          <w:lang w:eastAsia="zh-CN"/>
        </w:rPr>
        <w:t>《</w:t>
      </w:r>
      <w:r w:rsidR="009F2512">
        <w:rPr>
          <w:rFonts w:ascii="宋体" w:eastAsia="宋体" w:hAnsi="宋体" w:hint="eastAsia"/>
          <w:kern w:val="0"/>
          <w:lang w:eastAsia="zh-CN"/>
        </w:rPr>
        <w:t>客户手册</w:t>
      </w:r>
      <w:r>
        <w:rPr>
          <w:rFonts w:ascii="宋体" w:eastAsia="宋体" w:hAnsi="宋体" w:hint="eastAsia"/>
          <w:kern w:val="0"/>
          <w:lang w:eastAsia="zh-CN"/>
        </w:rPr>
        <w:t>》</w:t>
      </w:r>
      <w:r w:rsidR="00746726" w:rsidRPr="0053443E">
        <w:rPr>
          <w:rFonts w:hint="eastAsia"/>
          <w:kern w:val="0"/>
        </w:rPr>
        <w:t>签收人：</w:t>
      </w:r>
      <w:r w:rsidR="00746726" w:rsidRPr="0053443E">
        <w:rPr>
          <w:kern w:val="0"/>
        </w:rPr>
        <w:t>_______________</w:t>
      </w:r>
      <w:r w:rsidR="00746726" w:rsidRPr="0053443E">
        <w:rPr>
          <w:rFonts w:hint="eastAsia"/>
          <w:kern w:val="0"/>
        </w:rPr>
        <w:t xml:space="preserve">　年　　</w:t>
      </w:r>
      <w:r w:rsidR="00746726" w:rsidRPr="0053443E">
        <w:rPr>
          <w:rFonts w:hint="eastAsia"/>
          <w:kern w:val="0"/>
        </w:rPr>
        <w:t xml:space="preserve"> </w:t>
      </w:r>
      <w:r w:rsidR="00746726" w:rsidRPr="0053443E">
        <w:rPr>
          <w:rFonts w:hint="eastAsia"/>
          <w:kern w:val="0"/>
        </w:rPr>
        <w:t xml:space="preserve">月　　</w:t>
      </w:r>
      <w:r w:rsidR="00746726" w:rsidRPr="0053443E">
        <w:rPr>
          <w:rFonts w:hint="eastAsia"/>
          <w:kern w:val="0"/>
        </w:rPr>
        <w:t xml:space="preserve"> </w:t>
      </w:r>
      <w:r w:rsidR="00746726" w:rsidRPr="0053443E">
        <w:rPr>
          <w:rFonts w:hint="eastAsia"/>
          <w:kern w:val="0"/>
        </w:rPr>
        <w:t>日</w:t>
      </w:r>
    </w:p>
    <w:sectPr w:rsidR="0074050D" w:rsidRPr="0053443E" w:rsidSect="00403B56">
      <w:headerReference w:type="default" r:id="rId9"/>
      <w:footerReference w:type="even" r:id="rId10"/>
      <w:footerReference w:type="default" r:id="rId11"/>
      <w:pgSz w:w="11906" w:h="16838"/>
      <w:pgMar w:top="1134" w:right="1531" w:bottom="1134" w:left="153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B3F03" w14:textId="77777777" w:rsidR="006A359E" w:rsidRDefault="006A359E">
      <w:r>
        <w:separator/>
      </w:r>
    </w:p>
  </w:endnote>
  <w:endnote w:type="continuationSeparator" w:id="0">
    <w:p w14:paraId="4C97AB11" w14:textId="77777777" w:rsidR="006A359E" w:rsidRDefault="006A359E">
      <w:r>
        <w:continuationSeparator/>
      </w:r>
    </w:p>
  </w:endnote>
  <w:endnote w:type="continuationNotice" w:id="1">
    <w:p w14:paraId="6B376F73" w14:textId="77777777" w:rsidR="006A359E" w:rsidRDefault="006A3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750E" w14:textId="77777777" w:rsidR="00D1660D" w:rsidRDefault="00D1660D" w:rsidP="008F423A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3978C33" w14:textId="77777777" w:rsidR="00D1660D" w:rsidRDefault="00D166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58F87" w14:textId="77777777" w:rsidR="00D1660D" w:rsidRPr="00845E1F" w:rsidRDefault="00D1660D" w:rsidP="00760B63">
    <w:pPr>
      <w:pStyle w:val="a5"/>
      <w:rPr>
        <w:rStyle w:val="ab"/>
        <w:rFonts w:eastAsia="宋体"/>
        <w:lang w:eastAsia="zh-CN"/>
      </w:rPr>
    </w:pPr>
  </w:p>
  <w:p w14:paraId="1FA02901" w14:textId="602833D6" w:rsidR="00D1660D" w:rsidRPr="00C67480" w:rsidRDefault="00D1660D" w:rsidP="00BB0D16">
    <w:pPr>
      <w:pStyle w:val="a5"/>
      <w:jc w:val="center"/>
      <w:rPr>
        <w:rFonts w:ascii="宋体" w:eastAsia="宋体" w:hAnsi="宋体"/>
        <w:b/>
        <w:lang w:eastAsia="zh-CN"/>
      </w:rPr>
    </w:pPr>
    <w:r w:rsidRPr="00C67480">
      <w:rPr>
        <w:rFonts w:ascii="宋体" w:eastAsia="宋体" w:hAnsi="宋体" w:hint="eastAsia"/>
        <w:b/>
      </w:rPr>
      <w:t xml:space="preserve">第 </w:t>
    </w:r>
    <w:r w:rsidRPr="00C67480">
      <w:rPr>
        <w:rFonts w:ascii="宋体" w:eastAsia="宋体" w:hAnsi="宋体"/>
        <w:b/>
      </w:rPr>
      <w:fldChar w:fldCharType="begin"/>
    </w:r>
    <w:r w:rsidRPr="00C67480">
      <w:rPr>
        <w:rFonts w:ascii="宋体" w:eastAsia="宋体" w:hAnsi="宋体"/>
        <w:b/>
      </w:rPr>
      <w:instrText xml:space="preserve"> PAGE </w:instrText>
    </w:r>
    <w:r w:rsidRPr="00C67480">
      <w:rPr>
        <w:rFonts w:ascii="宋体" w:eastAsia="宋体" w:hAnsi="宋体"/>
        <w:b/>
      </w:rPr>
      <w:fldChar w:fldCharType="separate"/>
    </w:r>
    <w:r w:rsidR="007F511B">
      <w:rPr>
        <w:rFonts w:ascii="宋体" w:eastAsia="宋体" w:hAnsi="宋体"/>
        <w:b/>
        <w:noProof/>
      </w:rPr>
      <w:t>4</w:t>
    </w:r>
    <w:r w:rsidRPr="00C67480">
      <w:rPr>
        <w:rFonts w:ascii="宋体" w:eastAsia="宋体" w:hAnsi="宋体"/>
        <w:b/>
      </w:rPr>
      <w:fldChar w:fldCharType="end"/>
    </w:r>
    <w:r w:rsidR="00C67480" w:rsidRPr="00C67480">
      <w:rPr>
        <w:rFonts w:ascii="宋体" w:eastAsia="宋体" w:hAnsi="宋体"/>
        <w:b/>
      </w:rPr>
      <w:t>页</w:t>
    </w:r>
    <w:r w:rsidRPr="00C67480">
      <w:rPr>
        <w:rFonts w:ascii="宋体" w:eastAsia="宋体" w:hAnsi="宋体" w:hint="eastAsia"/>
        <w:b/>
      </w:rPr>
      <w:t xml:space="preserve">，共 </w:t>
    </w:r>
    <w:r w:rsidRPr="00C67480">
      <w:rPr>
        <w:rFonts w:ascii="宋体" w:eastAsia="宋体" w:hAnsi="宋体"/>
        <w:b/>
      </w:rPr>
      <w:fldChar w:fldCharType="begin"/>
    </w:r>
    <w:r w:rsidRPr="00C67480">
      <w:rPr>
        <w:rFonts w:ascii="宋体" w:eastAsia="宋体" w:hAnsi="宋体"/>
        <w:b/>
      </w:rPr>
      <w:instrText xml:space="preserve"> NUMPAGES </w:instrText>
    </w:r>
    <w:r w:rsidRPr="00C67480">
      <w:rPr>
        <w:rFonts w:ascii="宋体" w:eastAsia="宋体" w:hAnsi="宋体"/>
        <w:b/>
      </w:rPr>
      <w:fldChar w:fldCharType="separate"/>
    </w:r>
    <w:r w:rsidR="007F511B">
      <w:rPr>
        <w:rFonts w:ascii="宋体" w:eastAsia="宋体" w:hAnsi="宋体"/>
        <w:b/>
        <w:noProof/>
      </w:rPr>
      <w:t>4</w:t>
    </w:r>
    <w:r w:rsidRPr="00C67480">
      <w:rPr>
        <w:rFonts w:ascii="宋体" w:eastAsia="宋体" w:hAnsi="宋体"/>
        <w:b/>
      </w:rPr>
      <w:fldChar w:fldCharType="end"/>
    </w:r>
    <w:r w:rsidRPr="00C67480">
      <w:rPr>
        <w:rFonts w:ascii="宋体" w:eastAsia="宋体" w:hAnsi="宋体" w:hint="eastAsia"/>
        <w:b/>
      </w:rPr>
      <w:t xml:space="preserve"> </w:t>
    </w:r>
    <w:r w:rsidR="00C67480" w:rsidRPr="00C67480">
      <w:rPr>
        <w:rFonts w:ascii="宋体" w:eastAsia="宋体" w:hAnsi="宋体" w:hint="eastAsia"/>
        <w:b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FFBB3" w14:textId="77777777" w:rsidR="006A359E" w:rsidRDefault="006A359E">
      <w:r>
        <w:separator/>
      </w:r>
    </w:p>
  </w:footnote>
  <w:footnote w:type="continuationSeparator" w:id="0">
    <w:p w14:paraId="27CD9BE6" w14:textId="77777777" w:rsidR="006A359E" w:rsidRDefault="006A359E">
      <w:r>
        <w:continuationSeparator/>
      </w:r>
    </w:p>
  </w:footnote>
  <w:footnote w:type="continuationNotice" w:id="1">
    <w:p w14:paraId="2E47C15F" w14:textId="77777777" w:rsidR="006A359E" w:rsidRDefault="006A35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CD5FA" w14:textId="77777777" w:rsidR="00D1660D" w:rsidRPr="001509DE" w:rsidRDefault="00D1660D" w:rsidP="004C3FFD">
    <w:pPr>
      <w:pStyle w:val="a3"/>
      <w:ind w:right="320"/>
      <w:jc w:val="right"/>
      <w:rPr>
        <w:rFonts w:ascii="宋体" w:eastAsia="宋体" w:hAnsi="宋体"/>
        <w:iCs/>
        <w:sz w:val="3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961"/>
    <w:multiLevelType w:val="hybridMultilevel"/>
    <w:tmpl w:val="FAB80E90"/>
    <w:lvl w:ilvl="0" w:tplc="D45A40F2">
      <w:start w:val="8"/>
      <w:numFmt w:val="japaneseCounting"/>
      <w:lvlText w:val="第%1条"/>
      <w:lvlJc w:val="left"/>
      <w:pPr>
        <w:tabs>
          <w:tab w:val="num" w:pos="1116"/>
        </w:tabs>
        <w:ind w:left="1116" w:hanging="840"/>
      </w:pPr>
      <w:rPr>
        <w:rFonts w:eastAsia="PMingLiU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6"/>
        </w:tabs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6"/>
        </w:tabs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6"/>
        </w:tabs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6"/>
        </w:tabs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6"/>
        </w:tabs>
        <w:ind w:left="4056" w:hanging="420"/>
      </w:pPr>
    </w:lvl>
  </w:abstractNum>
  <w:abstractNum w:abstractNumId="1">
    <w:nsid w:val="3C8B56B6"/>
    <w:multiLevelType w:val="hybridMultilevel"/>
    <w:tmpl w:val="C23882D6"/>
    <w:lvl w:ilvl="0" w:tplc="1AAC89B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6F590016"/>
    <w:multiLevelType w:val="hybridMultilevel"/>
    <w:tmpl w:val="F76EFC18"/>
    <w:lvl w:ilvl="0" w:tplc="C8BA1D0A">
      <w:start w:val="1"/>
      <w:numFmt w:val="japaneseCounting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宋体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E3B6227"/>
    <w:multiLevelType w:val="hybridMultilevel"/>
    <w:tmpl w:val="B8B6CBFE"/>
    <w:lvl w:ilvl="0" w:tplc="31C6C26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A6"/>
    <w:rsid w:val="000002FD"/>
    <w:rsid w:val="000007EE"/>
    <w:rsid w:val="00001B9E"/>
    <w:rsid w:val="00002EDB"/>
    <w:rsid w:val="00006B6E"/>
    <w:rsid w:val="000070CE"/>
    <w:rsid w:val="0001003B"/>
    <w:rsid w:val="00012028"/>
    <w:rsid w:val="00012495"/>
    <w:rsid w:val="00013C60"/>
    <w:rsid w:val="000209E8"/>
    <w:rsid w:val="00022D42"/>
    <w:rsid w:val="00024EB6"/>
    <w:rsid w:val="000251CA"/>
    <w:rsid w:val="00026DB2"/>
    <w:rsid w:val="00031E3B"/>
    <w:rsid w:val="000334A9"/>
    <w:rsid w:val="00034445"/>
    <w:rsid w:val="00035C57"/>
    <w:rsid w:val="00040348"/>
    <w:rsid w:val="00043409"/>
    <w:rsid w:val="00043484"/>
    <w:rsid w:val="00043A9B"/>
    <w:rsid w:val="00044351"/>
    <w:rsid w:val="00044E2C"/>
    <w:rsid w:val="00044FB2"/>
    <w:rsid w:val="00045A48"/>
    <w:rsid w:val="00046438"/>
    <w:rsid w:val="00050F41"/>
    <w:rsid w:val="0005137B"/>
    <w:rsid w:val="00054EFF"/>
    <w:rsid w:val="0005719E"/>
    <w:rsid w:val="00062830"/>
    <w:rsid w:val="00064F73"/>
    <w:rsid w:val="0006586F"/>
    <w:rsid w:val="0007170A"/>
    <w:rsid w:val="00071C41"/>
    <w:rsid w:val="00072358"/>
    <w:rsid w:val="0007237E"/>
    <w:rsid w:val="0007266D"/>
    <w:rsid w:val="00072BDE"/>
    <w:rsid w:val="0007343E"/>
    <w:rsid w:val="00074B4D"/>
    <w:rsid w:val="00076953"/>
    <w:rsid w:val="000819D6"/>
    <w:rsid w:val="00084748"/>
    <w:rsid w:val="000853B3"/>
    <w:rsid w:val="000900F8"/>
    <w:rsid w:val="00091E57"/>
    <w:rsid w:val="00093A5D"/>
    <w:rsid w:val="000A06FB"/>
    <w:rsid w:val="000A12C1"/>
    <w:rsid w:val="000A1498"/>
    <w:rsid w:val="000A1834"/>
    <w:rsid w:val="000A1F1A"/>
    <w:rsid w:val="000A2374"/>
    <w:rsid w:val="000A3582"/>
    <w:rsid w:val="000A39C6"/>
    <w:rsid w:val="000A3E64"/>
    <w:rsid w:val="000A3F8C"/>
    <w:rsid w:val="000A474C"/>
    <w:rsid w:val="000A6CCF"/>
    <w:rsid w:val="000A6E7B"/>
    <w:rsid w:val="000A7B30"/>
    <w:rsid w:val="000B02C3"/>
    <w:rsid w:val="000B3890"/>
    <w:rsid w:val="000B38F3"/>
    <w:rsid w:val="000B4325"/>
    <w:rsid w:val="000C1113"/>
    <w:rsid w:val="000C14E6"/>
    <w:rsid w:val="000C18AB"/>
    <w:rsid w:val="000C2332"/>
    <w:rsid w:val="000C2CE5"/>
    <w:rsid w:val="000C44E8"/>
    <w:rsid w:val="000C52E7"/>
    <w:rsid w:val="000C5D61"/>
    <w:rsid w:val="000C6B6B"/>
    <w:rsid w:val="000D1755"/>
    <w:rsid w:val="000D3D3D"/>
    <w:rsid w:val="000D5407"/>
    <w:rsid w:val="000D593B"/>
    <w:rsid w:val="000D6C71"/>
    <w:rsid w:val="000E3E5E"/>
    <w:rsid w:val="000E64E9"/>
    <w:rsid w:val="000F4E92"/>
    <w:rsid w:val="000F64EF"/>
    <w:rsid w:val="000F6762"/>
    <w:rsid w:val="001009DD"/>
    <w:rsid w:val="0010193B"/>
    <w:rsid w:val="00105B09"/>
    <w:rsid w:val="00105F15"/>
    <w:rsid w:val="00106756"/>
    <w:rsid w:val="00106FF4"/>
    <w:rsid w:val="00107972"/>
    <w:rsid w:val="00111011"/>
    <w:rsid w:val="001121E4"/>
    <w:rsid w:val="00112485"/>
    <w:rsid w:val="001142B4"/>
    <w:rsid w:val="001151C6"/>
    <w:rsid w:val="00115C5E"/>
    <w:rsid w:val="001164CA"/>
    <w:rsid w:val="00117910"/>
    <w:rsid w:val="00117A17"/>
    <w:rsid w:val="00117C21"/>
    <w:rsid w:val="00120757"/>
    <w:rsid w:val="00120C62"/>
    <w:rsid w:val="001223DB"/>
    <w:rsid w:val="001234C6"/>
    <w:rsid w:val="0012457F"/>
    <w:rsid w:val="00127909"/>
    <w:rsid w:val="00127AE3"/>
    <w:rsid w:val="00130268"/>
    <w:rsid w:val="001303B5"/>
    <w:rsid w:val="00130604"/>
    <w:rsid w:val="00132B67"/>
    <w:rsid w:val="00134811"/>
    <w:rsid w:val="00135AE1"/>
    <w:rsid w:val="001437E6"/>
    <w:rsid w:val="001521D6"/>
    <w:rsid w:val="00156ED5"/>
    <w:rsid w:val="00161805"/>
    <w:rsid w:val="0016281F"/>
    <w:rsid w:val="00163891"/>
    <w:rsid w:val="00165582"/>
    <w:rsid w:val="00170058"/>
    <w:rsid w:val="00171ACC"/>
    <w:rsid w:val="001738B2"/>
    <w:rsid w:val="001740A1"/>
    <w:rsid w:val="00175C07"/>
    <w:rsid w:val="0017678B"/>
    <w:rsid w:val="00176865"/>
    <w:rsid w:val="00176E46"/>
    <w:rsid w:val="001812B0"/>
    <w:rsid w:val="00186FCD"/>
    <w:rsid w:val="00190514"/>
    <w:rsid w:val="00192856"/>
    <w:rsid w:val="001940E0"/>
    <w:rsid w:val="001962B4"/>
    <w:rsid w:val="001A0851"/>
    <w:rsid w:val="001A2586"/>
    <w:rsid w:val="001A27EA"/>
    <w:rsid w:val="001A33B3"/>
    <w:rsid w:val="001A38AD"/>
    <w:rsid w:val="001A5296"/>
    <w:rsid w:val="001A66D8"/>
    <w:rsid w:val="001A7F12"/>
    <w:rsid w:val="001B1B1E"/>
    <w:rsid w:val="001B1BFC"/>
    <w:rsid w:val="001B798A"/>
    <w:rsid w:val="001C2798"/>
    <w:rsid w:val="001C35A0"/>
    <w:rsid w:val="001C3C53"/>
    <w:rsid w:val="001C6D3F"/>
    <w:rsid w:val="001C7EFA"/>
    <w:rsid w:val="001D0E77"/>
    <w:rsid w:val="001D548E"/>
    <w:rsid w:val="001D54A7"/>
    <w:rsid w:val="001E268A"/>
    <w:rsid w:val="001E2F59"/>
    <w:rsid w:val="001E2F5B"/>
    <w:rsid w:val="001E33D9"/>
    <w:rsid w:val="001E340B"/>
    <w:rsid w:val="001E3E44"/>
    <w:rsid w:val="001E732B"/>
    <w:rsid w:val="001F12D8"/>
    <w:rsid w:val="001F3381"/>
    <w:rsid w:val="001F4C25"/>
    <w:rsid w:val="001F531E"/>
    <w:rsid w:val="001F7520"/>
    <w:rsid w:val="00202A8A"/>
    <w:rsid w:val="00202E5D"/>
    <w:rsid w:val="002044AA"/>
    <w:rsid w:val="00212DDA"/>
    <w:rsid w:val="002131F9"/>
    <w:rsid w:val="002145B5"/>
    <w:rsid w:val="00215183"/>
    <w:rsid w:val="00215F4E"/>
    <w:rsid w:val="0021612C"/>
    <w:rsid w:val="00217451"/>
    <w:rsid w:val="002205A3"/>
    <w:rsid w:val="002211A8"/>
    <w:rsid w:val="00222B73"/>
    <w:rsid w:val="002271A7"/>
    <w:rsid w:val="002324DE"/>
    <w:rsid w:val="002346A5"/>
    <w:rsid w:val="002350CA"/>
    <w:rsid w:val="00235FEA"/>
    <w:rsid w:val="00236073"/>
    <w:rsid w:val="00236BC3"/>
    <w:rsid w:val="002417A5"/>
    <w:rsid w:val="00241912"/>
    <w:rsid w:val="00242599"/>
    <w:rsid w:val="002430B5"/>
    <w:rsid w:val="00244E34"/>
    <w:rsid w:val="002458FF"/>
    <w:rsid w:val="0024682F"/>
    <w:rsid w:val="002505C0"/>
    <w:rsid w:val="00251056"/>
    <w:rsid w:val="002512B2"/>
    <w:rsid w:val="00251A3C"/>
    <w:rsid w:val="002541B7"/>
    <w:rsid w:val="0026033F"/>
    <w:rsid w:val="002607C7"/>
    <w:rsid w:val="00263C4D"/>
    <w:rsid w:val="00263F9F"/>
    <w:rsid w:val="0026743D"/>
    <w:rsid w:val="00273E3E"/>
    <w:rsid w:val="002759AD"/>
    <w:rsid w:val="00275D72"/>
    <w:rsid w:val="00276893"/>
    <w:rsid w:val="00277068"/>
    <w:rsid w:val="002775FF"/>
    <w:rsid w:val="00280B70"/>
    <w:rsid w:val="00280E50"/>
    <w:rsid w:val="0028155B"/>
    <w:rsid w:val="0028259C"/>
    <w:rsid w:val="002857EE"/>
    <w:rsid w:val="002868B6"/>
    <w:rsid w:val="00286AD3"/>
    <w:rsid w:val="00286F91"/>
    <w:rsid w:val="0029158E"/>
    <w:rsid w:val="00296C48"/>
    <w:rsid w:val="00297F62"/>
    <w:rsid w:val="002A2AF5"/>
    <w:rsid w:val="002A3482"/>
    <w:rsid w:val="002A7B94"/>
    <w:rsid w:val="002B0AF7"/>
    <w:rsid w:val="002B1E0D"/>
    <w:rsid w:val="002B33F1"/>
    <w:rsid w:val="002B7745"/>
    <w:rsid w:val="002C12A9"/>
    <w:rsid w:val="002C1A79"/>
    <w:rsid w:val="002C2BE1"/>
    <w:rsid w:val="002C43B2"/>
    <w:rsid w:val="002C636F"/>
    <w:rsid w:val="002C65BA"/>
    <w:rsid w:val="002C71B3"/>
    <w:rsid w:val="002D13DF"/>
    <w:rsid w:val="002D2558"/>
    <w:rsid w:val="002D264C"/>
    <w:rsid w:val="002D5226"/>
    <w:rsid w:val="002D59F7"/>
    <w:rsid w:val="002E1B3C"/>
    <w:rsid w:val="002E2B96"/>
    <w:rsid w:val="002E305F"/>
    <w:rsid w:val="002E6544"/>
    <w:rsid w:val="002E65E7"/>
    <w:rsid w:val="002E7135"/>
    <w:rsid w:val="002F1625"/>
    <w:rsid w:val="002F3F1C"/>
    <w:rsid w:val="002F629B"/>
    <w:rsid w:val="002F74F3"/>
    <w:rsid w:val="003000BB"/>
    <w:rsid w:val="003017C4"/>
    <w:rsid w:val="00301E51"/>
    <w:rsid w:val="00302BC0"/>
    <w:rsid w:val="0030507E"/>
    <w:rsid w:val="0030600C"/>
    <w:rsid w:val="00307BE4"/>
    <w:rsid w:val="00313345"/>
    <w:rsid w:val="00313529"/>
    <w:rsid w:val="003171A0"/>
    <w:rsid w:val="003175D7"/>
    <w:rsid w:val="0031788E"/>
    <w:rsid w:val="0032005F"/>
    <w:rsid w:val="00320233"/>
    <w:rsid w:val="00320CBB"/>
    <w:rsid w:val="003218EA"/>
    <w:rsid w:val="00321A64"/>
    <w:rsid w:val="003230F4"/>
    <w:rsid w:val="003236FA"/>
    <w:rsid w:val="003240EB"/>
    <w:rsid w:val="003254F9"/>
    <w:rsid w:val="00325659"/>
    <w:rsid w:val="003279F5"/>
    <w:rsid w:val="00331D1C"/>
    <w:rsid w:val="003343B5"/>
    <w:rsid w:val="00334805"/>
    <w:rsid w:val="003358F3"/>
    <w:rsid w:val="0034538E"/>
    <w:rsid w:val="003503F3"/>
    <w:rsid w:val="00352302"/>
    <w:rsid w:val="00357458"/>
    <w:rsid w:val="0036012A"/>
    <w:rsid w:val="00361285"/>
    <w:rsid w:val="00361711"/>
    <w:rsid w:val="00371276"/>
    <w:rsid w:val="003743E5"/>
    <w:rsid w:val="003746AF"/>
    <w:rsid w:val="003753CB"/>
    <w:rsid w:val="003759D0"/>
    <w:rsid w:val="00375D14"/>
    <w:rsid w:val="00381773"/>
    <w:rsid w:val="00382ADE"/>
    <w:rsid w:val="00382C2F"/>
    <w:rsid w:val="00387E8D"/>
    <w:rsid w:val="00394B47"/>
    <w:rsid w:val="0039520C"/>
    <w:rsid w:val="0039597B"/>
    <w:rsid w:val="00395EAD"/>
    <w:rsid w:val="00397010"/>
    <w:rsid w:val="003A04DD"/>
    <w:rsid w:val="003A0D37"/>
    <w:rsid w:val="003A1238"/>
    <w:rsid w:val="003A2415"/>
    <w:rsid w:val="003A3413"/>
    <w:rsid w:val="003A3CC5"/>
    <w:rsid w:val="003A7926"/>
    <w:rsid w:val="003A7BB2"/>
    <w:rsid w:val="003B020C"/>
    <w:rsid w:val="003B0B4B"/>
    <w:rsid w:val="003B12AF"/>
    <w:rsid w:val="003B17A5"/>
    <w:rsid w:val="003B29E6"/>
    <w:rsid w:val="003B3D6F"/>
    <w:rsid w:val="003B40CD"/>
    <w:rsid w:val="003B5C39"/>
    <w:rsid w:val="003B78FC"/>
    <w:rsid w:val="003C1BEB"/>
    <w:rsid w:val="003C3591"/>
    <w:rsid w:val="003C4CD3"/>
    <w:rsid w:val="003D00BE"/>
    <w:rsid w:val="003D1A60"/>
    <w:rsid w:val="003D1DC5"/>
    <w:rsid w:val="003D3283"/>
    <w:rsid w:val="003D3EB4"/>
    <w:rsid w:val="003D46EE"/>
    <w:rsid w:val="003D4790"/>
    <w:rsid w:val="003D59D5"/>
    <w:rsid w:val="003D6420"/>
    <w:rsid w:val="003E11B3"/>
    <w:rsid w:val="003E2F3A"/>
    <w:rsid w:val="003E3737"/>
    <w:rsid w:val="003E59B4"/>
    <w:rsid w:val="003E6E5D"/>
    <w:rsid w:val="003F01BD"/>
    <w:rsid w:val="003F47E8"/>
    <w:rsid w:val="003F69E7"/>
    <w:rsid w:val="003F7CCA"/>
    <w:rsid w:val="004002DE"/>
    <w:rsid w:val="00401074"/>
    <w:rsid w:val="00401515"/>
    <w:rsid w:val="00401762"/>
    <w:rsid w:val="00403B56"/>
    <w:rsid w:val="00403DD2"/>
    <w:rsid w:val="00403F3B"/>
    <w:rsid w:val="00403F5A"/>
    <w:rsid w:val="004049F9"/>
    <w:rsid w:val="00404CB5"/>
    <w:rsid w:val="00407B63"/>
    <w:rsid w:val="00410462"/>
    <w:rsid w:val="004123BF"/>
    <w:rsid w:val="0041254C"/>
    <w:rsid w:val="00413B06"/>
    <w:rsid w:val="0041441F"/>
    <w:rsid w:val="004147E6"/>
    <w:rsid w:val="004154C5"/>
    <w:rsid w:val="00420C3C"/>
    <w:rsid w:val="0042248F"/>
    <w:rsid w:val="00424B6D"/>
    <w:rsid w:val="004273AB"/>
    <w:rsid w:val="0043098C"/>
    <w:rsid w:val="00430BB3"/>
    <w:rsid w:val="0043355D"/>
    <w:rsid w:val="00434B4F"/>
    <w:rsid w:val="004354E7"/>
    <w:rsid w:val="00435E07"/>
    <w:rsid w:val="00441115"/>
    <w:rsid w:val="004412DC"/>
    <w:rsid w:val="00441BAB"/>
    <w:rsid w:val="00444922"/>
    <w:rsid w:val="00446145"/>
    <w:rsid w:val="004466DC"/>
    <w:rsid w:val="00450203"/>
    <w:rsid w:val="00452718"/>
    <w:rsid w:val="004538A9"/>
    <w:rsid w:val="00456E44"/>
    <w:rsid w:val="004571BC"/>
    <w:rsid w:val="00457B6F"/>
    <w:rsid w:val="00460188"/>
    <w:rsid w:val="00460C2F"/>
    <w:rsid w:val="004619E7"/>
    <w:rsid w:val="00464D28"/>
    <w:rsid w:val="00471D76"/>
    <w:rsid w:val="00473DD7"/>
    <w:rsid w:val="00474728"/>
    <w:rsid w:val="00474B90"/>
    <w:rsid w:val="004831D0"/>
    <w:rsid w:val="00485A1B"/>
    <w:rsid w:val="00493C84"/>
    <w:rsid w:val="004943A1"/>
    <w:rsid w:val="00494CB8"/>
    <w:rsid w:val="0049691E"/>
    <w:rsid w:val="00496A8B"/>
    <w:rsid w:val="004A158B"/>
    <w:rsid w:val="004A3917"/>
    <w:rsid w:val="004A5A1D"/>
    <w:rsid w:val="004B188A"/>
    <w:rsid w:val="004B3676"/>
    <w:rsid w:val="004B40B6"/>
    <w:rsid w:val="004C0731"/>
    <w:rsid w:val="004C33CE"/>
    <w:rsid w:val="004C3FFD"/>
    <w:rsid w:val="004C5370"/>
    <w:rsid w:val="004C5E58"/>
    <w:rsid w:val="004C678C"/>
    <w:rsid w:val="004D0147"/>
    <w:rsid w:val="004D3093"/>
    <w:rsid w:val="004D478E"/>
    <w:rsid w:val="004D5DB2"/>
    <w:rsid w:val="004E01F5"/>
    <w:rsid w:val="004E1366"/>
    <w:rsid w:val="004E5DA5"/>
    <w:rsid w:val="004E7550"/>
    <w:rsid w:val="004F29EB"/>
    <w:rsid w:val="004F4628"/>
    <w:rsid w:val="004F56A3"/>
    <w:rsid w:val="004F58F7"/>
    <w:rsid w:val="005044A8"/>
    <w:rsid w:val="0050498E"/>
    <w:rsid w:val="00505D9B"/>
    <w:rsid w:val="005068AA"/>
    <w:rsid w:val="005075BC"/>
    <w:rsid w:val="00514820"/>
    <w:rsid w:val="005173F8"/>
    <w:rsid w:val="00520005"/>
    <w:rsid w:val="00521B0A"/>
    <w:rsid w:val="00521EC8"/>
    <w:rsid w:val="005246DD"/>
    <w:rsid w:val="00524768"/>
    <w:rsid w:val="0052505D"/>
    <w:rsid w:val="00530A79"/>
    <w:rsid w:val="00531419"/>
    <w:rsid w:val="005337A1"/>
    <w:rsid w:val="0053443E"/>
    <w:rsid w:val="0053476E"/>
    <w:rsid w:val="005377D9"/>
    <w:rsid w:val="005409F9"/>
    <w:rsid w:val="00541A61"/>
    <w:rsid w:val="00541CF9"/>
    <w:rsid w:val="00542019"/>
    <w:rsid w:val="00546EE3"/>
    <w:rsid w:val="00547353"/>
    <w:rsid w:val="00553C33"/>
    <w:rsid w:val="00553EBD"/>
    <w:rsid w:val="00554CB2"/>
    <w:rsid w:val="0055761A"/>
    <w:rsid w:val="00561895"/>
    <w:rsid w:val="0056202C"/>
    <w:rsid w:val="00562462"/>
    <w:rsid w:val="00562ADF"/>
    <w:rsid w:val="00563237"/>
    <w:rsid w:val="00572024"/>
    <w:rsid w:val="00580EC2"/>
    <w:rsid w:val="00581E7F"/>
    <w:rsid w:val="005824BB"/>
    <w:rsid w:val="005852C9"/>
    <w:rsid w:val="0058588E"/>
    <w:rsid w:val="00585D54"/>
    <w:rsid w:val="00585FE2"/>
    <w:rsid w:val="00586D9C"/>
    <w:rsid w:val="005907B5"/>
    <w:rsid w:val="00590959"/>
    <w:rsid w:val="00591EAD"/>
    <w:rsid w:val="0059261F"/>
    <w:rsid w:val="00593AAE"/>
    <w:rsid w:val="0059421A"/>
    <w:rsid w:val="00596E86"/>
    <w:rsid w:val="005A1BE0"/>
    <w:rsid w:val="005A1D11"/>
    <w:rsid w:val="005A2CBD"/>
    <w:rsid w:val="005A4400"/>
    <w:rsid w:val="005A4D06"/>
    <w:rsid w:val="005B0881"/>
    <w:rsid w:val="005B3FC5"/>
    <w:rsid w:val="005B489D"/>
    <w:rsid w:val="005B5D35"/>
    <w:rsid w:val="005B66EE"/>
    <w:rsid w:val="005B687F"/>
    <w:rsid w:val="005B7ADC"/>
    <w:rsid w:val="005B7AFC"/>
    <w:rsid w:val="005C02F4"/>
    <w:rsid w:val="005C0D14"/>
    <w:rsid w:val="005C27A6"/>
    <w:rsid w:val="005C3691"/>
    <w:rsid w:val="005C4683"/>
    <w:rsid w:val="005C4B9D"/>
    <w:rsid w:val="005C5403"/>
    <w:rsid w:val="005C6860"/>
    <w:rsid w:val="005D04EC"/>
    <w:rsid w:val="005D10EF"/>
    <w:rsid w:val="005D221A"/>
    <w:rsid w:val="005D4EB3"/>
    <w:rsid w:val="005D631F"/>
    <w:rsid w:val="005D7415"/>
    <w:rsid w:val="005E03C2"/>
    <w:rsid w:val="005E0951"/>
    <w:rsid w:val="005E09AA"/>
    <w:rsid w:val="005E0F8C"/>
    <w:rsid w:val="005E1172"/>
    <w:rsid w:val="005E12B5"/>
    <w:rsid w:val="005E2B16"/>
    <w:rsid w:val="005E5F78"/>
    <w:rsid w:val="005E609B"/>
    <w:rsid w:val="005F03F3"/>
    <w:rsid w:val="005F18BE"/>
    <w:rsid w:val="005F6E04"/>
    <w:rsid w:val="00600343"/>
    <w:rsid w:val="00600C05"/>
    <w:rsid w:val="0060193B"/>
    <w:rsid w:val="00602279"/>
    <w:rsid w:val="006025F4"/>
    <w:rsid w:val="00606C6E"/>
    <w:rsid w:val="00606E94"/>
    <w:rsid w:val="00607368"/>
    <w:rsid w:val="006073A4"/>
    <w:rsid w:val="006102AE"/>
    <w:rsid w:val="0061105E"/>
    <w:rsid w:val="00611488"/>
    <w:rsid w:val="00613229"/>
    <w:rsid w:val="0061417C"/>
    <w:rsid w:val="00615B0B"/>
    <w:rsid w:val="00617954"/>
    <w:rsid w:val="006237DF"/>
    <w:rsid w:val="00625658"/>
    <w:rsid w:val="006307AF"/>
    <w:rsid w:val="0063118B"/>
    <w:rsid w:val="006332CF"/>
    <w:rsid w:val="00634B17"/>
    <w:rsid w:val="006351B7"/>
    <w:rsid w:val="00635396"/>
    <w:rsid w:val="0063721E"/>
    <w:rsid w:val="00640198"/>
    <w:rsid w:val="00642F4C"/>
    <w:rsid w:val="0064521D"/>
    <w:rsid w:val="00647AED"/>
    <w:rsid w:val="00650330"/>
    <w:rsid w:val="006504B1"/>
    <w:rsid w:val="00650A89"/>
    <w:rsid w:val="006547C9"/>
    <w:rsid w:val="00654E2D"/>
    <w:rsid w:val="006560BC"/>
    <w:rsid w:val="00657919"/>
    <w:rsid w:val="006600B7"/>
    <w:rsid w:val="00662530"/>
    <w:rsid w:val="00663775"/>
    <w:rsid w:val="0066678F"/>
    <w:rsid w:val="00670406"/>
    <w:rsid w:val="00672179"/>
    <w:rsid w:val="006724A2"/>
    <w:rsid w:val="00673D71"/>
    <w:rsid w:val="00674B78"/>
    <w:rsid w:val="006751CA"/>
    <w:rsid w:val="00675C79"/>
    <w:rsid w:val="006773B0"/>
    <w:rsid w:val="0067757A"/>
    <w:rsid w:val="00677A3D"/>
    <w:rsid w:val="006837ED"/>
    <w:rsid w:val="00687978"/>
    <w:rsid w:val="00694A84"/>
    <w:rsid w:val="00695245"/>
    <w:rsid w:val="0069595B"/>
    <w:rsid w:val="006964C3"/>
    <w:rsid w:val="006A1E21"/>
    <w:rsid w:val="006A359E"/>
    <w:rsid w:val="006A4126"/>
    <w:rsid w:val="006A741E"/>
    <w:rsid w:val="006B1CF4"/>
    <w:rsid w:val="006B2307"/>
    <w:rsid w:val="006B3B7A"/>
    <w:rsid w:val="006B4276"/>
    <w:rsid w:val="006B7E65"/>
    <w:rsid w:val="006C095D"/>
    <w:rsid w:val="006C0D8C"/>
    <w:rsid w:val="006C1312"/>
    <w:rsid w:val="006C228D"/>
    <w:rsid w:val="006C3065"/>
    <w:rsid w:val="006C4A87"/>
    <w:rsid w:val="006C4FCD"/>
    <w:rsid w:val="006C6402"/>
    <w:rsid w:val="006D2D30"/>
    <w:rsid w:val="006D575A"/>
    <w:rsid w:val="006D658E"/>
    <w:rsid w:val="006E083D"/>
    <w:rsid w:val="006E46DD"/>
    <w:rsid w:val="006E557A"/>
    <w:rsid w:val="006E71E0"/>
    <w:rsid w:val="006F023D"/>
    <w:rsid w:val="006F09E8"/>
    <w:rsid w:val="006F19ED"/>
    <w:rsid w:val="006F4911"/>
    <w:rsid w:val="006F5CA7"/>
    <w:rsid w:val="00700C38"/>
    <w:rsid w:val="00701160"/>
    <w:rsid w:val="00703B08"/>
    <w:rsid w:val="007049CB"/>
    <w:rsid w:val="0070549F"/>
    <w:rsid w:val="0070638A"/>
    <w:rsid w:val="00711EF0"/>
    <w:rsid w:val="00715890"/>
    <w:rsid w:val="007167C6"/>
    <w:rsid w:val="00716D67"/>
    <w:rsid w:val="00723A60"/>
    <w:rsid w:val="0072489C"/>
    <w:rsid w:val="00724A2E"/>
    <w:rsid w:val="00731E11"/>
    <w:rsid w:val="00734EBC"/>
    <w:rsid w:val="0073663A"/>
    <w:rsid w:val="00740192"/>
    <w:rsid w:val="007402EE"/>
    <w:rsid w:val="0074050D"/>
    <w:rsid w:val="00741DE5"/>
    <w:rsid w:val="00742893"/>
    <w:rsid w:val="007441C9"/>
    <w:rsid w:val="00744AC8"/>
    <w:rsid w:val="00746726"/>
    <w:rsid w:val="00747D06"/>
    <w:rsid w:val="00750E4E"/>
    <w:rsid w:val="007556F9"/>
    <w:rsid w:val="00756D9E"/>
    <w:rsid w:val="007603B8"/>
    <w:rsid w:val="00760907"/>
    <w:rsid w:val="00760B63"/>
    <w:rsid w:val="007610DD"/>
    <w:rsid w:val="007655E2"/>
    <w:rsid w:val="00766B8E"/>
    <w:rsid w:val="00770A02"/>
    <w:rsid w:val="00773D4B"/>
    <w:rsid w:val="00775A71"/>
    <w:rsid w:val="007768BF"/>
    <w:rsid w:val="00776ACC"/>
    <w:rsid w:val="00776F07"/>
    <w:rsid w:val="007806CB"/>
    <w:rsid w:val="00782E90"/>
    <w:rsid w:val="0078397D"/>
    <w:rsid w:val="00784428"/>
    <w:rsid w:val="007855D9"/>
    <w:rsid w:val="0078675B"/>
    <w:rsid w:val="007910D1"/>
    <w:rsid w:val="00792B58"/>
    <w:rsid w:val="00792D3E"/>
    <w:rsid w:val="00796460"/>
    <w:rsid w:val="007964DA"/>
    <w:rsid w:val="007966D3"/>
    <w:rsid w:val="007A072C"/>
    <w:rsid w:val="007A1BC3"/>
    <w:rsid w:val="007A2B7B"/>
    <w:rsid w:val="007A3B82"/>
    <w:rsid w:val="007A7F27"/>
    <w:rsid w:val="007B02EA"/>
    <w:rsid w:val="007B0588"/>
    <w:rsid w:val="007B410A"/>
    <w:rsid w:val="007B472E"/>
    <w:rsid w:val="007B68D6"/>
    <w:rsid w:val="007B6CB3"/>
    <w:rsid w:val="007B7B96"/>
    <w:rsid w:val="007B7C0F"/>
    <w:rsid w:val="007C0E14"/>
    <w:rsid w:val="007C13CF"/>
    <w:rsid w:val="007C3D69"/>
    <w:rsid w:val="007C3F29"/>
    <w:rsid w:val="007C5EAF"/>
    <w:rsid w:val="007D0043"/>
    <w:rsid w:val="007D04DD"/>
    <w:rsid w:val="007D09BA"/>
    <w:rsid w:val="007D4CB6"/>
    <w:rsid w:val="007D5AFF"/>
    <w:rsid w:val="007E0534"/>
    <w:rsid w:val="007E76FF"/>
    <w:rsid w:val="007E7F02"/>
    <w:rsid w:val="007F3088"/>
    <w:rsid w:val="007F511B"/>
    <w:rsid w:val="00800C24"/>
    <w:rsid w:val="008053A2"/>
    <w:rsid w:val="008101D3"/>
    <w:rsid w:val="00812885"/>
    <w:rsid w:val="00812D3D"/>
    <w:rsid w:val="00813B9A"/>
    <w:rsid w:val="00816018"/>
    <w:rsid w:val="008162DD"/>
    <w:rsid w:val="008246F8"/>
    <w:rsid w:val="008322A1"/>
    <w:rsid w:val="00834E4B"/>
    <w:rsid w:val="008363EB"/>
    <w:rsid w:val="008406F2"/>
    <w:rsid w:val="008436AF"/>
    <w:rsid w:val="0084571D"/>
    <w:rsid w:val="00845CC1"/>
    <w:rsid w:val="00845E1F"/>
    <w:rsid w:val="00847480"/>
    <w:rsid w:val="00850649"/>
    <w:rsid w:val="00850FA7"/>
    <w:rsid w:val="00853C53"/>
    <w:rsid w:val="008547A3"/>
    <w:rsid w:val="00854C7C"/>
    <w:rsid w:val="008574C5"/>
    <w:rsid w:val="00861753"/>
    <w:rsid w:val="008618E5"/>
    <w:rsid w:val="00862320"/>
    <w:rsid w:val="00864CC2"/>
    <w:rsid w:val="0086529D"/>
    <w:rsid w:val="00870A21"/>
    <w:rsid w:val="0087235F"/>
    <w:rsid w:val="008723FC"/>
    <w:rsid w:val="00872F7F"/>
    <w:rsid w:val="00874C6F"/>
    <w:rsid w:val="008802A7"/>
    <w:rsid w:val="008822B2"/>
    <w:rsid w:val="00882539"/>
    <w:rsid w:val="00886E32"/>
    <w:rsid w:val="00887AA7"/>
    <w:rsid w:val="00893B82"/>
    <w:rsid w:val="008967B9"/>
    <w:rsid w:val="00897DB5"/>
    <w:rsid w:val="008A04DB"/>
    <w:rsid w:val="008A1155"/>
    <w:rsid w:val="008A14AC"/>
    <w:rsid w:val="008A2922"/>
    <w:rsid w:val="008A3CA6"/>
    <w:rsid w:val="008A5D98"/>
    <w:rsid w:val="008B10D1"/>
    <w:rsid w:val="008B3029"/>
    <w:rsid w:val="008B30C7"/>
    <w:rsid w:val="008B3393"/>
    <w:rsid w:val="008C25EF"/>
    <w:rsid w:val="008C3829"/>
    <w:rsid w:val="008C7B36"/>
    <w:rsid w:val="008D1296"/>
    <w:rsid w:val="008D12D5"/>
    <w:rsid w:val="008D3719"/>
    <w:rsid w:val="008D3F1F"/>
    <w:rsid w:val="008D440D"/>
    <w:rsid w:val="008D7873"/>
    <w:rsid w:val="008E0062"/>
    <w:rsid w:val="008E561B"/>
    <w:rsid w:val="008F25A2"/>
    <w:rsid w:val="008F3229"/>
    <w:rsid w:val="008F3CA4"/>
    <w:rsid w:val="008F423A"/>
    <w:rsid w:val="008F4A17"/>
    <w:rsid w:val="008F676A"/>
    <w:rsid w:val="00901F1E"/>
    <w:rsid w:val="0090209D"/>
    <w:rsid w:val="00904893"/>
    <w:rsid w:val="009055CD"/>
    <w:rsid w:val="00905761"/>
    <w:rsid w:val="009111FF"/>
    <w:rsid w:val="009116C0"/>
    <w:rsid w:val="009122C1"/>
    <w:rsid w:val="009147D8"/>
    <w:rsid w:val="00922C3F"/>
    <w:rsid w:val="00923490"/>
    <w:rsid w:val="00923519"/>
    <w:rsid w:val="00924354"/>
    <w:rsid w:val="00924DBC"/>
    <w:rsid w:val="0092686E"/>
    <w:rsid w:val="00927077"/>
    <w:rsid w:val="0092759A"/>
    <w:rsid w:val="0093053E"/>
    <w:rsid w:val="0093181E"/>
    <w:rsid w:val="0093230E"/>
    <w:rsid w:val="009338A8"/>
    <w:rsid w:val="00934902"/>
    <w:rsid w:val="00935A84"/>
    <w:rsid w:val="00937C84"/>
    <w:rsid w:val="009406E8"/>
    <w:rsid w:val="00942498"/>
    <w:rsid w:val="009440A1"/>
    <w:rsid w:val="0095383F"/>
    <w:rsid w:val="009547E5"/>
    <w:rsid w:val="00955EFF"/>
    <w:rsid w:val="00962E55"/>
    <w:rsid w:val="00964C2E"/>
    <w:rsid w:val="009668CC"/>
    <w:rsid w:val="00966ED1"/>
    <w:rsid w:val="0097055F"/>
    <w:rsid w:val="00974C24"/>
    <w:rsid w:val="009768ED"/>
    <w:rsid w:val="009809EF"/>
    <w:rsid w:val="00982558"/>
    <w:rsid w:val="00983480"/>
    <w:rsid w:val="00990026"/>
    <w:rsid w:val="009910EE"/>
    <w:rsid w:val="00994F18"/>
    <w:rsid w:val="00996C3D"/>
    <w:rsid w:val="009A6437"/>
    <w:rsid w:val="009A6D4F"/>
    <w:rsid w:val="009A7BC6"/>
    <w:rsid w:val="009B0A8D"/>
    <w:rsid w:val="009B1CE2"/>
    <w:rsid w:val="009B2F58"/>
    <w:rsid w:val="009B5084"/>
    <w:rsid w:val="009B594C"/>
    <w:rsid w:val="009B7195"/>
    <w:rsid w:val="009B7DE8"/>
    <w:rsid w:val="009C3C49"/>
    <w:rsid w:val="009C428C"/>
    <w:rsid w:val="009C4DC4"/>
    <w:rsid w:val="009C65EB"/>
    <w:rsid w:val="009C68D4"/>
    <w:rsid w:val="009C6C7E"/>
    <w:rsid w:val="009C7009"/>
    <w:rsid w:val="009D2983"/>
    <w:rsid w:val="009D34A4"/>
    <w:rsid w:val="009D5F74"/>
    <w:rsid w:val="009D73A7"/>
    <w:rsid w:val="009E0D28"/>
    <w:rsid w:val="009E22E7"/>
    <w:rsid w:val="009E30D3"/>
    <w:rsid w:val="009E329E"/>
    <w:rsid w:val="009E4EE1"/>
    <w:rsid w:val="009F0582"/>
    <w:rsid w:val="009F125C"/>
    <w:rsid w:val="009F2512"/>
    <w:rsid w:val="009F5408"/>
    <w:rsid w:val="009F5EA6"/>
    <w:rsid w:val="00A0164A"/>
    <w:rsid w:val="00A01E40"/>
    <w:rsid w:val="00A03880"/>
    <w:rsid w:val="00A05267"/>
    <w:rsid w:val="00A07010"/>
    <w:rsid w:val="00A077F1"/>
    <w:rsid w:val="00A07F58"/>
    <w:rsid w:val="00A1310C"/>
    <w:rsid w:val="00A13938"/>
    <w:rsid w:val="00A15174"/>
    <w:rsid w:val="00A176A1"/>
    <w:rsid w:val="00A17AA3"/>
    <w:rsid w:val="00A212CC"/>
    <w:rsid w:val="00A22AF4"/>
    <w:rsid w:val="00A27C3B"/>
    <w:rsid w:val="00A27CE4"/>
    <w:rsid w:val="00A30367"/>
    <w:rsid w:val="00A32698"/>
    <w:rsid w:val="00A35C91"/>
    <w:rsid w:val="00A36168"/>
    <w:rsid w:val="00A42215"/>
    <w:rsid w:val="00A42350"/>
    <w:rsid w:val="00A424B2"/>
    <w:rsid w:val="00A42F5E"/>
    <w:rsid w:val="00A44E57"/>
    <w:rsid w:val="00A46608"/>
    <w:rsid w:val="00A4788F"/>
    <w:rsid w:val="00A47BCD"/>
    <w:rsid w:val="00A51F36"/>
    <w:rsid w:val="00A5309D"/>
    <w:rsid w:val="00A56C06"/>
    <w:rsid w:val="00A5732D"/>
    <w:rsid w:val="00A57506"/>
    <w:rsid w:val="00A61B1B"/>
    <w:rsid w:val="00A6295C"/>
    <w:rsid w:val="00A737E7"/>
    <w:rsid w:val="00A7491D"/>
    <w:rsid w:val="00A818AA"/>
    <w:rsid w:val="00A82B10"/>
    <w:rsid w:val="00A830CE"/>
    <w:rsid w:val="00A86C7E"/>
    <w:rsid w:val="00A87207"/>
    <w:rsid w:val="00A90082"/>
    <w:rsid w:val="00A910FC"/>
    <w:rsid w:val="00A925CD"/>
    <w:rsid w:val="00A93384"/>
    <w:rsid w:val="00A93B9E"/>
    <w:rsid w:val="00A961C3"/>
    <w:rsid w:val="00A9708C"/>
    <w:rsid w:val="00AA0043"/>
    <w:rsid w:val="00AA0595"/>
    <w:rsid w:val="00AA2433"/>
    <w:rsid w:val="00AA26C7"/>
    <w:rsid w:val="00AB2087"/>
    <w:rsid w:val="00AB569B"/>
    <w:rsid w:val="00AC00A9"/>
    <w:rsid w:val="00AC0A67"/>
    <w:rsid w:val="00AC1338"/>
    <w:rsid w:val="00AC3738"/>
    <w:rsid w:val="00AC517F"/>
    <w:rsid w:val="00AD0925"/>
    <w:rsid w:val="00AD180B"/>
    <w:rsid w:val="00AD283A"/>
    <w:rsid w:val="00AD58E3"/>
    <w:rsid w:val="00AD640B"/>
    <w:rsid w:val="00AD6C7C"/>
    <w:rsid w:val="00AE0F51"/>
    <w:rsid w:val="00AE19DE"/>
    <w:rsid w:val="00AE35DC"/>
    <w:rsid w:val="00AE3B6C"/>
    <w:rsid w:val="00AE6146"/>
    <w:rsid w:val="00AE61FB"/>
    <w:rsid w:val="00AE64F1"/>
    <w:rsid w:val="00AE69F0"/>
    <w:rsid w:val="00AF14BA"/>
    <w:rsid w:val="00AF248B"/>
    <w:rsid w:val="00AF2539"/>
    <w:rsid w:val="00AF59B0"/>
    <w:rsid w:val="00AF6D27"/>
    <w:rsid w:val="00AF750E"/>
    <w:rsid w:val="00B02442"/>
    <w:rsid w:val="00B073F0"/>
    <w:rsid w:val="00B13B82"/>
    <w:rsid w:val="00B14025"/>
    <w:rsid w:val="00B15099"/>
    <w:rsid w:val="00B1529D"/>
    <w:rsid w:val="00B15FAB"/>
    <w:rsid w:val="00B15FD0"/>
    <w:rsid w:val="00B16B2B"/>
    <w:rsid w:val="00B27187"/>
    <w:rsid w:val="00B30814"/>
    <w:rsid w:val="00B32320"/>
    <w:rsid w:val="00B37117"/>
    <w:rsid w:val="00B41017"/>
    <w:rsid w:val="00B423D0"/>
    <w:rsid w:val="00B43B59"/>
    <w:rsid w:val="00B443FE"/>
    <w:rsid w:val="00B448AE"/>
    <w:rsid w:val="00B461A5"/>
    <w:rsid w:val="00B4695C"/>
    <w:rsid w:val="00B4703E"/>
    <w:rsid w:val="00B51BEA"/>
    <w:rsid w:val="00B6091E"/>
    <w:rsid w:val="00B632E8"/>
    <w:rsid w:val="00B637FF"/>
    <w:rsid w:val="00B66DD2"/>
    <w:rsid w:val="00B709E8"/>
    <w:rsid w:val="00B70C41"/>
    <w:rsid w:val="00B71055"/>
    <w:rsid w:val="00B71AC2"/>
    <w:rsid w:val="00B75B41"/>
    <w:rsid w:val="00B767EA"/>
    <w:rsid w:val="00B76B36"/>
    <w:rsid w:val="00B76B53"/>
    <w:rsid w:val="00B77700"/>
    <w:rsid w:val="00B83734"/>
    <w:rsid w:val="00B84492"/>
    <w:rsid w:val="00B8519D"/>
    <w:rsid w:val="00B85C31"/>
    <w:rsid w:val="00B86CEA"/>
    <w:rsid w:val="00B86DAA"/>
    <w:rsid w:val="00B86F56"/>
    <w:rsid w:val="00B8723C"/>
    <w:rsid w:val="00B90371"/>
    <w:rsid w:val="00B90FEC"/>
    <w:rsid w:val="00B91E6A"/>
    <w:rsid w:val="00B92C45"/>
    <w:rsid w:val="00B937FF"/>
    <w:rsid w:val="00B9397F"/>
    <w:rsid w:val="00B9445D"/>
    <w:rsid w:val="00B94795"/>
    <w:rsid w:val="00B95602"/>
    <w:rsid w:val="00B9728A"/>
    <w:rsid w:val="00B978D8"/>
    <w:rsid w:val="00BA04E7"/>
    <w:rsid w:val="00BA15F4"/>
    <w:rsid w:val="00BA2A5B"/>
    <w:rsid w:val="00BA3424"/>
    <w:rsid w:val="00BA54C5"/>
    <w:rsid w:val="00BA563E"/>
    <w:rsid w:val="00BA6705"/>
    <w:rsid w:val="00BB0D16"/>
    <w:rsid w:val="00BB1D7C"/>
    <w:rsid w:val="00BB25FA"/>
    <w:rsid w:val="00BB353C"/>
    <w:rsid w:val="00BB40B5"/>
    <w:rsid w:val="00BB7495"/>
    <w:rsid w:val="00BC0123"/>
    <w:rsid w:val="00BC0E2F"/>
    <w:rsid w:val="00BC0E4E"/>
    <w:rsid w:val="00BC34C7"/>
    <w:rsid w:val="00BC3E76"/>
    <w:rsid w:val="00BC6EC7"/>
    <w:rsid w:val="00BC7F99"/>
    <w:rsid w:val="00BD0BA8"/>
    <w:rsid w:val="00BD2003"/>
    <w:rsid w:val="00BD28A3"/>
    <w:rsid w:val="00BD7709"/>
    <w:rsid w:val="00BD7788"/>
    <w:rsid w:val="00BE031C"/>
    <w:rsid w:val="00BE0B16"/>
    <w:rsid w:val="00BE1056"/>
    <w:rsid w:val="00BE17CF"/>
    <w:rsid w:val="00BE2C4F"/>
    <w:rsid w:val="00BE45BC"/>
    <w:rsid w:val="00BE5605"/>
    <w:rsid w:val="00BE746F"/>
    <w:rsid w:val="00BF3D94"/>
    <w:rsid w:val="00BF66D4"/>
    <w:rsid w:val="00BF6D58"/>
    <w:rsid w:val="00BF71D0"/>
    <w:rsid w:val="00BF7907"/>
    <w:rsid w:val="00C015AC"/>
    <w:rsid w:val="00C017F7"/>
    <w:rsid w:val="00C02190"/>
    <w:rsid w:val="00C05B90"/>
    <w:rsid w:val="00C10423"/>
    <w:rsid w:val="00C104DB"/>
    <w:rsid w:val="00C1118D"/>
    <w:rsid w:val="00C11C16"/>
    <w:rsid w:val="00C1482F"/>
    <w:rsid w:val="00C15358"/>
    <w:rsid w:val="00C20FF1"/>
    <w:rsid w:val="00C21AA1"/>
    <w:rsid w:val="00C2508C"/>
    <w:rsid w:val="00C252FB"/>
    <w:rsid w:val="00C32296"/>
    <w:rsid w:val="00C34816"/>
    <w:rsid w:val="00C369C0"/>
    <w:rsid w:val="00C41632"/>
    <w:rsid w:val="00C42A0B"/>
    <w:rsid w:val="00C42C0A"/>
    <w:rsid w:val="00C43523"/>
    <w:rsid w:val="00C43647"/>
    <w:rsid w:val="00C445F6"/>
    <w:rsid w:val="00C508C7"/>
    <w:rsid w:val="00C526A9"/>
    <w:rsid w:val="00C53061"/>
    <w:rsid w:val="00C53C91"/>
    <w:rsid w:val="00C553DA"/>
    <w:rsid w:val="00C5667E"/>
    <w:rsid w:val="00C569CA"/>
    <w:rsid w:val="00C56A93"/>
    <w:rsid w:val="00C576FA"/>
    <w:rsid w:val="00C67480"/>
    <w:rsid w:val="00C67A15"/>
    <w:rsid w:val="00C72892"/>
    <w:rsid w:val="00C72F20"/>
    <w:rsid w:val="00C7784D"/>
    <w:rsid w:val="00C808B1"/>
    <w:rsid w:val="00C81251"/>
    <w:rsid w:val="00C81A7D"/>
    <w:rsid w:val="00C85646"/>
    <w:rsid w:val="00C86ACE"/>
    <w:rsid w:val="00C87239"/>
    <w:rsid w:val="00C87967"/>
    <w:rsid w:val="00C90F3B"/>
    <w:rsid w:val="00C9153A"/>
    <w:rsid w:val="00C9424C"/>
    <w:rsid w:val="00CA4DE5"/>
    <w:rsid w:val="00CB0ADB"/>
    <w:rsid w:val="00CB1923"/>
    <w:rsid w:val="00CB2CBE"/>
    <w:rsid w:val="00CB3E6C"/>
    <w:rsid w:val="00CB61B7"/>
    <w:rsid w:val="00CC1197"/>
    <w:rsid w:val="00CC5917"/>
    <w:rsid w:val="00CC62B2"/>
    <w:rsid w:val="00CD0FE3"/>
    <w:rsid w:val="00CD2263"/>
    <w:rsid w:val="00CD3375"/>
    <w:rsid w:val="00CD41B5"/>
    <w:rsid w:val="00CE057A"/>
    <w:rsid w:val="00CE2675"/>
    <w:rsid w:val="00CF0347"/>
    <w:rsid w:val="00CF1DC0"/>
    <w:rsid w:val="00CF3205"/>
    <w:rsid w:val="00CF6506"/>
    <w:rsid w:val="00CF7C72"/>
    <w:rsid w:val="00D035EB"/>
    <w:rsid w:val="00D03C72"/>
    <w:rsid w:val="00D0566B"/>
    <w:rsid w:val="00D05A27"/>
    <w:rsid w:val="00D14E8D"/>
    <w:rsid w:val="00D164EB"/>
    <w:rsid w:val="00D1660D"/>
    <w:rsid w:val="00D208FC"/>
    <w:rsid w:val="00D209FA"/>
    <w:rsid w:val="00D214AF"/>
    <w:rsid w:val="00D32324"/>
    <w:rsid w:val="00D32EB4"/>
    <w:rsid w:val="00D347FD"/>
    <w:rsid w:val="00D34F60"/>
    <w:rsid w:val="00D350A7"/>
    <w:rsid w:val="00D36BB2"/>
    <w:rsid w:val="00D37985"/>
    <w:rsid w:val="00D42657"/>
    <w:rsid w:val="00D42C3D"/>
    <w:rsid w:val="00D42E4C"/>
    <w:rsid w:val="00D444FD"/>
    <w:rsid w:val="00D447D8"/>
    <w:rsid w:val="00D4537B"/>
    <w:rsid w:val="00D46106"/>
    <w:rsid w:val="00D4767F"/>
    <w:rsid w:val="00D47E72"/>
    <w:rsid w:val="00D514C2"/>
    <w:rsid w:val="00D5481F"/>
    <w:rsid w:val="00D54F4E"/>
    <w:rsid w:val="00D56540"/>
    <w:rsid w:val="00D57EB6"/>
    <w:rsid w:val="00D57EF6"/>
    <w:rsid w:val="00D606B3"/>
    <w:rsid w:val="00D628BA"/>
    <w:rsid w:val="00D63FE7"/>
    <w:rsid w:val="00D6461E"/>
    <w:rsid w:val="00D64BDB"/>
    <w:rsid w:val="00D67E7D"/>
    <w:rsid w:val="00D70A8B"/>
    <w:rsid w:val="00D71BE0"/>
    <w:rsid w:val="00D74F4F"/>
    <w:rsid w:val="00D76009"/>
    <w:rsid w:val="00D769D7"/>
    <w:rsid w:val="00D82A5A"/>
    <w:rsid w:val="00D83A94"/>
    <w:rsid w:val="00D83B57"/>
    <w:rsid w:val="00D83B92"/>
    <w:rsid w:val="00D86336"/>
    <w:rsid w:val="00D90AF9"/>
    <w:rsid w:val="00D92BFE"/>
    <w:rsid w:val="00D9336B"/>
    <w:rsid w:val="00D95A52"/>
    <w:rsid w:val="00D965D3"/>
    <w:rsid w:val="00DA0DAC"/>
    <w:rsid w:val="00DA15EF"/>
    <w:rsid w:val="00DA2814"/>
    <w:rsid w:val="00DA3930"/>
    <w:rsid w:val="00DA47A9"/>
    <w:rsid w:val="00DA47C2"/>
    <w:rsid w:val="00DA5C5D"/>
    <w:rsid w:val="00DA79B7"/>
    <w:rsid w:val="00DB42F9"/>
    <w:rsid w:val="00DB5287"/>
    <w:rsid w:val="00DB5D44"/>
    <w:rsid w:val="00DB703B"/>
    <w:rsid w:val="00DC09F4"/>
    <w:rsid w:val="00DC24CD"/>
    <w:rsid w:val="00DC533A"/>
    <w:rsid w:val="00DC7444"/>
    <w:rsid w:val="00DD1EB6"/>
    <w:rsid w:val="00DD2C39"/>
    <w:rsid w:val="00DD33D5"/>
    <w:rsid w:val="00DD3B7B"/>
    <w:rsid w:val="00DD6308"/>
    <w:rsid w:val="00DD73E8"/>
    <w:rsid w:val="00DD790D"/>
    <w:rsid w:val="00DE1FD4"/>
    <w:rsid w:val="00DE493C"/>
    <w:rsid w:val="00DE54E0"/>
    <w:rsid w:val="00DE77ED"/>
    <w:rsid w:val="00DE7880"/>
    <w:rsid w:val="00DF3257"/>
    <w:rsid w:val="00DF3361"/>
    <w:rsid w:val="00DF41E5"/>
    <w:rsid w:val="00E004F7"/>
    <w:rsid w:val="00E02507"/>
    <w:rsid w:val="00E03346"/>
    <w:rsid w:val="00E0367D"/>
    <w:rsid w:val="00E03F55"/>
    <w:rsid w:val="00E051C3"/>
    <w:rsid w:val="00E05C1F"/>
    <w:rsid w:val="00E0661F"/>
    <w:rsid w:val="00E07144"/>
    <w:rsid w:val="00E07631"/>
    <w:rsid w:val="00E10674"/>
    <w:rsid w:val="00E11D32"/>
    <w:rsid w:val="00E12222"/>
    <w:rsid w:val="00E14618"/>
    <w:rsid w:val="00E16AD4"/>
    <w:rsid w:val="00E16EAF"/>
    <w:rsid w:val="00E2106D"/>
    <w:rsid w:val="00E24255"/>
    <w:rsid w:val="00E243EF"/>
    <w:rsid w:val="00E252CF"/>
    <w:rsid w:val="00E26F89"/>
    <w:rsid w:val="00E31A67"/>
    <w:rsid w:val="00E34485"/>
    <w:rsid w:val="00E35BAB"/>
    <w:rsid w:val="00E37BC3"/>
    <w:rsid w:val="00E42814"/>
    <w:rsid w:val="00E43E9F"/>
    <w:rsid w:val="00E454CA"/>
    <w:rsid w:val="00E47618"/>
    <w:rsid w:val="00E47AA9"/>
    <w:rsid w:val="00E50E7D"/>
    <w:rsid w:val="00E51DE6"/>
    <w:rsid w:val="00E51FA0"/>
    <w:rsid w:val="00E525B9"/>
    <w:rsid w:val="00E53F2C"/>
    <w:rsid w:val="00E55486"/>
    <w:rsid w:val="00E57335"/>
    <w:rsid w:val="00E57407"/>
    <w:rsid w:val="00E610ED"/>
    <w:rsid w:val="00E617EB"/>
    <w:rsid w:val="00E61FB3"/>
    <w:rsid w:val="00E63E7C"/>
    <w:rsid w:val="00E64A38"/>
    <w:rsid w:val="00E64E0C"/>
    <w:rsid w:val="00E6500C"/>
    <w:rsid w:val="00E6545B"/>
    <w:rsid w:val="00E658AF"/>
    <w:rsid w:val="00E73651"/>
    <w:rsid w:val="00E752D6"/>
    <w:rsid w:val="00E75F15"/>
    <w:rsid w:val="00E7672B"/>
    <w:rsid w:val="00E77B0E"/>
    <w:rsid w:val="00E80CB2"/>
    <w:rsid w:val="00E836A5"/>
    <w:rsid w:val="00E84991"/>
    <w:rsid w:val="00E85242"/>
    <w:rsid w:val="00E90103"/>
    <w:rsid w:val="00E91BBD"/>
    <w:rsid w:val="00E9312B"/>
    <w:rsid w:val="00E93569"/>
    <w:rsid w:val="00E97AEF"/>
    <w:rsid w:val="00E97EF9"/>
    <w:rsid w:val="00EA1693"/>
    <w:rsid w:val="00EA3D97"/>
    <w:rsid w:val="00EA4662"/>
    <w:rsid w:val="00EA6F8C"/>
    <w:rsid w:val="00EA7E6D"/>
    <w:rsid w:val="00EB16CF"/>
    <w:rsid w:val="00EB2C38"/>
    <w:rsid w:val="00EB375D"/>
    <w:rsid w:val="00EB6233"/>
    <w:rsid w:val="00EC0102"/>
    <w:rsid w:val="00EC1799"/>
    <w:rsid w:val="00EC1A83"/>
    <w:rsid w:val="00EC4BAC"/>
    <w:rsid w:val="00EC5A39"/>
    <w:rsid w:val="00ED1EB0"/>
    <w:rsid w:val="00ED28F6"/>
    <w:rsid w:val="00ED3637"/>
    <w:rsid w:val="00ED382B"/>
    <w:rsid w:val="00ED5667"/>
    <w:rsid w:val="00EE0F04"/>
    <w:rsid w:val="00EE2053"/>
    <w:rsid w:val="00EE356E"/>
    <w:rsid w:val="00EE502B"/>
    <w:rsid w:val="00EE73D8"/>
    <w:rsid w:val="00EE7765"/>
    <w:rsid w:val="00EE7F66"/>
    <w:rsid w:val="00EF0956"/>
    <w:rsid w:val="00EF4EFD"/>
    <w:rsid w:val="00EF6879"/>
    <w:rsid w:val="00F029A4"/>
    <w:rsid w:val="00F030B3"/>
    <w:rsid w:val="00F03A57"/>
    <w:rsid w:val="00F106C3"/>
    <w:rsid w:val="00F11BD2"/>
    <w:rsid w:val="00F12E91"/>
    <w:rsid w:val="00F13592"/>
    <w:rsid w:val="00F13862"/>
    <w:rsid w:val="00F15F59"/>
    <w:rsid w:val="00F17A69"/>
    <w:rsid w:val="00F225E5"/>
    <w:rsid w:val="00F22752"/>
    <w:rsid w:val="00F25B62"/>
    <w:rsid w:val="00F26715"/>
    <w:rsid w:val="00F26AFF"/>
    <w:rsid w:val="00F30637"/>
    <w:rsid w:val="00F3158B"/>
    <w:rsid w:val="00F3236A"/>
    <w:rsid w:val="00F33AE4"/>
    <w:rsid w:val="00F3623C"/>
    <w:rsid w:val="00F376CB"/>
    <w:rsid w:val="00F40F14"/>
    <w:rsid w:val="00F42A0C"/>
    <w:rsid w:val="00F46FC8"/>
    <w:rsid w:val="00F5656E"/>
    <w:rsid w:val="00F6136F"/>
    <w:rsid w:val="00F6215E"/>
    <w:rsid w:val="00F6280C"/>
    <w:rsid w:val="00F65971"/>
    <w:rsid w:val="00F65E1F"/>
    <w:rsid w:val="00F67098"/>
    <w:rsid w:val="00F67896"/>
    <w:rsid w:val="00F73A9C"/>
    <w:rsid w:val="00F74513"/>
    <w:rsid w:val="00F84C2E"/>
    <w:rsid w:val="00F904BF"/>
    <w:rsid w:val="00F90D03"/>
    <w:rsid w:val="00F91C85"/>
    <w:rsid w:val="00F91DFB"/>
    <w:rsid w:val="00F9212D"/>
    <w:rsid w:val="00F94929"/>
    <w:rsid w:val="00F94C46"/>
    <w:rsid w:val="00F96B10"/>
    <w:rsid w:val="00FA5A1A"/>
    <w:rsid w:val="00FB36EB"/>
    <w:rsid w:val="00FB76F4"/>
    <w:rsid w:val="00FC01B6"/>
    <w:rsid w:val="00FC098E"/>
    <w:rsid w:val="00FC0C28"/>
    <w:rsid w:val="00FC479F"/>
    <w:rsid w:val="00FD4ECF"/>
    <w:rsid w:val="00FD6890"/>
    <w:rsid w:val="00FE061F"/>
    <w:rsid w:val="00FE285A"/>
    <w:rsid w:val="00FE373C"/>
    <w:rsid w:val="00FE3F0B"/>
    <w:rsid w:val="00FE4058"/>
    <w:rsid w:val="00FE618F"/>
    <w:rsid w:val="00FF0DB5"/>
    <w:rsid w:val="00FF33F4"/>
    <w:rsid w:val="00FF387A"/>
    <w:rsid w:val="00FF46D8"/>
    <w:rsid w:val="00FF48C8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7A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Normal (Web)"/>
    <w:basedOn w:val="a"/>
    <w:rsid w:val="005C27A6"/>
    <w:pPr>
      <w:widowControl/>
      <w:spacing w:before="100" w:beforeAutospacing="1" w:after="100" w:afterAutospacing="1"/>
    </w:pPr>
    <w:rPr>
      <w:rFonts w:ascii="宋体" w:eastAsia="宋体" w:hAnsi="宋体"/>
      <w:kern w:val="0"/>
      <w:lang w:eastAsia="zh-CN"/>
    </w:rPr>
  </w:style>
  <w:style w:type="paragraph" w:styleId="a5">
    <w:name w:val="footer"/>
    <w:basedOn w:val="a"/>
    <w:rsid w:val="005C27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Char">
    <w:name w:val="Char"/>
    <w:next w:val="a"/>
    <w:rsid w:val="001A66D8"/>
    <w:pPr>
      <w:keepNext/>
      <w:keepLines/>
      <w:tabs>
        <w:tab w:val="num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character" w:styleId="a6">
    <w:name w:val="annotation reference"/>
    <w:semiHidden/>
    <w:rsid w:val="00746726"/>
    <w:rPr>
      <w:sz w:val="21"/>
      <w:szCs w:val="21"/>
    </w:rPr>
  </w:style>
  <w:style w:type="paragraph" w:styleId="a7">
    <w:name w:val="annotation text"/>
    <w:basedOn w:val="a"/>
    <w:semiHidden/>
    <w:rsid w:val="00746726"/>
  </w:style>
  <w:style w:type="paragraph" w:styleId="a8">
    <w:name w:val="Body Text Indent"/>
    <w:basedOn w:val="a"/>
    <w:rsid w:val="00746726"/>
    <w:pPr>
      <w:spacing w:line="240" w:lineRule="atLeast"/>
      <w:ind w:firstLineChars="200" w:firstLine="480"/>
      <w:jc w:val="both"/>
    </w:pPr>
    <w:rPr>
      <w:rFonts w:eastAsia="宋体"/>
      <w:szCs w:val="20"/>
      <w:lang w:eastAsia="zh-CN"/>
    </w:rPr>
  </w:style>
  <w:style w:type="paragraph" w:styleId="a9">
    <w:name w:val="Balloon Text"/>
    <w:basedOn w:val="a"/>
    <w:semiHidden/>
    <w:rsid w:val="00746726"/>
    <w:rPr>
      <w:sz w:val="18"/>
      <w:szCs w:val="18"/>
    </w:rPr>
  </w:style>
  <w:style w:type="paragraph" w:styleId="aa">
    <w:name w:val="annotation subject"/>
    <w:basedOn w:val="a7"/>
    <w:next w:val="a7"/>
    <w:semiHidden/>
    <w:rsid w:val="00C87239"/>
    <w:rPr>
      <w:b/>
      <w:bCs/>
    </w:rPr>
  </w:style>
  <w:style w:type="character" w:styleId="ab">
    <w:name w:val="page number"/>
    <w:basedOn w:val="a0"/>
    <w:rsid w:val="00845E1F"/>
  </w:style>
  <w:style w:type="paragraph" w:styleId="ac">
    <w:name w:val="List Paragraph"/>
    <w:basedOn w:val="a"/>
    <w:uiPriority w:val="34"/>
    <w:qFormat/>
    <w:rsid w:val="00DA5C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7A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Normal (Web)"/>
    <w:basedOn w:val="a"/>
    <w:rsid w:val="005C27A6"/>
    <w:pPr>
      <w:widowControl/>
      <w:spacing w:before="100" w:beforeAutospacing="1" w:after="100" w:afterAutospacing="1"/>
    </w:pPr>
    <w:rPr>
      <w:rFonts w:ascii="宋体" w:eastAsia="宋体" w:hAnsi="宋体"/>
      <w:kern w:val="0"/>
      <w:lang w:eastAsia="zh-CN"/>
    </w:rPr>
  </w:style>
  <w:style w:type="paragraph" w:styleId="a5">
    <w:name w:val="footer"/>
    <w:basedOn w:val="a"/>
    <w:rsid w:val="005C27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Char">
    <w:name w:val="Char"/>
    <w:next w:val="a"/>
    <w:rsid w:val="001A66D8"/>
    <w:pPr>
      <w:keepNext/>
      <w:keepLines/>
      <w:tabs>
        <w:tab w:val="num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character" w:styleId="a6">
    <w:name w:val="annotation reference"/>
    <w:semiHidden/>
    <w:rsid w:val="00746726"/>
    <w:rPr>
      <w:sz w:val="21"/>
      <w:szCs w:val="21"/>
    </w:rPr>
  </w:style>
  <w:style w:type="paragraph" w:styleId="a7">
    <w:name w:val="annotation text"/>
    <w:basedOn w:val="a"/>
    <w:semiHidden/>
    <w:rsid w:val="00746726"/>
  </w:style>
  <w:style w:type="paragraph" w:styleId="a8">
    <w:name w:val="Body Text Indent"/>
    <w:basedOn w:val="a"/>
    <w:rsid w:val="00746726"/>
    <w:pPr>
      <w:spacing w:line="240" w:lineRule="atLeast"/>
      <w:ind w:firstLineChars="200" w:firstLine="480"/>
      <w:jc w:val="both"/>
    </w:pPr>
    <w:rPr>
      <w:rFonts w:eastAsia="宋体"/>
      <w:szCs w:val="20"/>
      <w:lang w:eastAsia="zh-CN"/>
    </w:rPr>
  </w:style>
  <w:style w:type="paragraph" w:styleId="a9">
    <w:name w:val="Balloon Text"/>
    <w:basedOn w:val="a"/>
    <w:semiHidden/>
    <w:rsid w:val="00746726"/>
    <w:rPr>
      <w:sz w:val="18"/>
      <w:szCs w:val="18"/>
    </w:rPr>
  </w:style>
  <w:style w:type="paragraph" w:styleId="aa">
    <w:name w:val="annotation subject"/>
    <w:basedOn w:val="a7"/>
    <w:next w:val="a7"/>
    <w:semiHidden/>
    <w:rsid w:val="00C87239"/>
    <w:rPr>
      <w:b/>
      <w:bCs/>
    </w:rPr>
  </w:style>
  <w:style w:type="character" w:styleId="ab">
    <w:name w:val="page number"/>
    <w:basedOn w:val="a0"/>
    <w:rsid w:val="00845E1F"/>
  </w:style>
  <w:style w:type="paragraph" w:styleId="ac">
    <w:name w:val="List Paragraph"/>
    <w:basedOn w:val="a"/>
    <w:uiPriority w:val="34"/>
    <w:qFormat/>
    <w:rsid w:val="00DA5C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1858</Characters>
  <Application>Microsoft Office Word</Application>
  <DocSecurity>0</DocSecurity>
  <Lines>309</Lines>
  <Paragraphs>347</Paragraphs>
  <ScaleCrop>false</ScaleCrop>
  <Company>WHNG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hp-d220</dc:creator>
  <cp:lastModifiedBy>李想</cp:lastModifiedBy>
  <cp:revision>2</cp:revision>
  <cp:lastPrinted>2022-04-01T06:28:00Z</cp:lastPrinted>
  <dcterms:created xsi:type="dcterms:W3CDTF">2022-04-19T06:04:00Z</dcterms:created>
  <dcterms:modified xsi:type="dcterms:W3CDTF">2022-04-19T06:04:00Z</dcterms:modified>
</cp:coreProperties>
</file>