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1C7" w:rsidRDefault="00490B88" w:rsidP="009B4AE3">
      <w:pPr>
        <w:pStyle w:val="a0"/>
        <w:spacing w:after="0"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武汉市</w:t>
      </w:r>
      <w:r w:rsidR="003031C7" w:rsidRPr="003031C7">
        <w:rPr>
          <w:rFonts w:ascii="方正小标宋简体" w:eastAsia="方正小标宋简体" w:hAnsi="方正小标宋简体" w:cs="方正小标宋简体" w:hint="eastAsia"/>
          <w:sz w:val="44"/>
          <w:szCs w:val="44"/>
        </w:rPr>
        <w:t>知识产权领域重大专项资助</w:t>
      </w:r>
      <w:r>
        <w:rPr>
          <w:rFonts w:ascii="方正小标宋简体" w:eastAsia="方正小标宋简体" w:hAnsi="方正小标宋简体" w:cs="方正小标宋简体" w:hint="eastAsia"/>
          <w:sz w:val="44"/>
          <w:szCs w:val="44"/>
        </w:rPr>
        <w:t>项目</w:t>
      </w:r>
    </w:p>
    <w:p w:rsidR="004B2409" w:rsidRDefault="00490B88" w:rsidP="009B4AE3">
      <w:pPr>
        <w:pStyle w:val="a0"/>
        <w:spacing w:after="0"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申报指南</w:t>
      </w:r>
    </w:p>
    <w:p w:rsidR="004B2409" w:rsidRDefault="004B2409">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lang w:bidi="ar"/>
        </w:rPr>
      </w:pPr>
      <w:bookmarkStart w:id="0" w:name="_GoBack"/>
      <w:bookmarkEnd w:id="0"/>
    </w:p>
    <w:p w:rsidR="004B2409" w:rsidRDefault="003031C7">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sidRPr="003031C7">
        <w:rPr>
          <w:rFonts w:ascii="仿宋_GB2312" w:eastAsia="仿宋_GB2312" w:cs="仿宋_GB2312" w:hint="eastAsia"/>
          <w:kern w:val="2"/>
          <w:sz w:val="32"/>
          <w:szCs w:val="32"/>
          <w:lang w:bidi="ar"/>
        </w:rPr>
        <w:t>为充分发挥财政资金引导作用，高标准建设知识产权保护体系，实施知识产权保护重点工程，打造知识产权保护高地，根据《武汉市知识产权发展资金管理办法(2025年修正）》（武市监规〔2023〕2号）（以下简称《管理办法》），本次组织申报的武汉市知识产权领域重大专项资助项目有4项，</w:t>
      </w:r>
      <w:r w:rsidR="00490B88">
        <w:rPr>
          <w:rFonts w:ascii="仿宋_GB2312" w:eastAsia="仿宋_GB2312" w:cs="仿宋_GB2312" w:hint="eastAsia"/>
          <w:kern w:val="2"/>
          <w:sz w:val="32"/>
          <w:szCs w:val="32"/>
          <w:lang w:bidi="ar"/>
        </w:rPr>
        <w:t>分别为：1.知识产权智库项目；2.重大创新平台知识产权保护项目；3.重点产业知识产权强企护链项目；4.区域知识产权协同保护项目。现制定项目申报指南如下：</w:t>
      </w:r>
    </w:p>
    <w:p w:rsidR="004B2409" w:rsidRDefault="00490B88">
      <w:pPr>
        <w:pStyle w:val="a6"/>
        <w:widowControl w:val="0"/>
        <w:spacing w:before="0" w:beforeAutospacing="0" w:after="0" w:afterAutospacing="0" w:line="560" w:lineRule="exact"/>
        <w:ind w:firstLineChars="200" w:firstLine="640"/>
        <w:jc w:val="both"/>
        <w:rPr>
          <w:rFonts w:ascii="黑体" w:eastAsia="黑体" w:cs="黑体"/>
          <w:kern w:val="2"/>
          <w:sz w:val="32"/>
          <w:szCs w:val="32"/>
        </w:rPr>
      </w:pPr>
      <w:r>
        <w:rPr>
          <w:rFonts w:ascii="黑体" w:eastAsia="黑体" w:cs="黑体" w:hint="eastAsia"/>
          <w:kern w:val="2"/>
          <w:sz w:val="32"/>
          <w:szCs w:val="32"/>
          <w:lang w:bidi="ar"/>
        </w:rPr>
        <w:t>一、总体要求</w:t>
      </w:r>
    </w:p>
    <w:p w:rsidR="004B2409" w:rsidRDefault="00490B88">
      <w:pPr>
        <w:pStyle w:val="a6"/>
        <w:widowControl w:val="0"/>
        <w:spacing w:before="0" w:beforeAutospacing="0" w:after="0" w:afterAutospacing="0" w:line="560" w:lineRule="exact"/>
        <w:ind w:firstLineChars="200" w:firstLine="640"/>
        <w:jc w:val="both"/>
        <w:rPr>
          <w:rFonts w:ascii="楷体_GB2312" w:eastAsia="楷体_GB2312" w:cs="楷体_GB2312"/>
          <w:kern w:val="2"/>
          <w:sz w:val="32"/>
          <w:szCs w:val="32"/>
        </w:rPr>
      </w:pPr>
      <w:r>
        <w:rPr>
          <w:rFonts w:ascii="楷体_GB2312" w:eastAsia="楷体_GB2312" w:cs="楷体_GB2312" w:hint="eastAsia"/>
          <w:kern w:val="2"/>
          <w:sz w:val="32"/>
          <w:szCs w:val="32"/>
          <w:lang w:bidi="ar"/>
        </w:rPr>
        <w:t>（一）总体安排</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每单位立项不超过两项。其中，单位负责人为同一人或者存在直接控股、管理关系的，视为同一申报单位。</w:t>
      </w:r>
    </w:p>
    <w:p w:rsidR="004B2409" w:rsidRDefault="00490B88">
      <w:pPr>
        <w:pStyle w:val="a6"/>
        <w:widowControl w:val="0"/>
        <w:spacing w:before="0" w:beforeAutospacing="0" w:after="0" w:afterAutospacing="0" w:line="560" w:lineRule="exact"/>
        <w:ind w:firstLineChars="200" w:firstLine="640"/>
        <w:jc w:val="both"/>
        <w:rPr>
          <w:rFonts w:ascii="楷体_GB2312" w:eastAsia="楷体_GB2312" w:cs="楷体_GB2312"/>
          <w:kern w:val="2"/>
          <w:sz w:val="32"/>
          <w:szCs w:val="32"/>
        </w:rPr>
      </w:pPr>
      <w:r>
        <w:rPr>
          <w:rFonts w:ascii="楷体_GB2312" w:eastAsia="楷体_GB2312" w:cs="楷体_GB2312" w:hint="eastAsia"/>
          <w:kern w:val="2"/>
          <w:sz w:val="32"/>
          <w:szCs w:val="32"/>
          <w:lang w:bidi="ar"/>
        </w:rPr>
        <w:t>（二）申报要求</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申报单位须对申报材料的真实性、合法性和可行性负责。利用虚假材料或通过其他不正当行为骗取、套取、虚报、冒领专项资金或者违反其他财务纪律的，按照《管理办法》等有关规定处理。项目资金应全部用于相关知识产权项目的实施。项目承担单位应严格按照项目任务书的要求，对资金使用进行严格管理，不得列支罚款、捐款、赞助、投资、基建、偿还债务等与项目无关的费用和应由个人负担的费用，并开展项目资金绩效管理，结题验收时提交资金使用绩效评价报</w:t>
      </w:r>
      <w:r>
        <w:rPr>
          <w:rFonts w:ascii="仿宋_GB2312" w:eastAsia="仿宋_GB2312" w:cs="仿宋_GB2312" w:hint="eastAsia"/>
          <w:kern w:val="2"/>
          <w:sz w:val="32"/>
          <w:szCs w:val="32"/>
          <w:lang w:bidi="ar"/>
        </w:rPr>
        <w:lastRenderedPageBreak/>
        <w:t>告。</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申报材料须按序号装订成册，并扫描成彩色PDF格式电子版，按照申报指南的要求，在申报系统中填写申报信息并上传申报材料电子版（PDF版和WORD版）。申报材料为复印件的应按照申报指南要求加盖公章。</w:t>
      </w:r>
    </w:p>
    <w:p w:rsidR="004B2409" w:rsidRDefault="00490B88">
      <w:pPr>
        <w:pStyle w:val="a6"/>
        <w:widowControl w:val="0"/>
        <w:spacing w:before="0" w:beforeAutospacing="0" w:after="0" w:afterAutospacing="0" w:line="560" w:lineRule="exact"/>
        <w:ind w:firstLineChars="200" w:firstLine="640"/>
        <w:jc w:val="both"/>
        <w:rPr>
          <w:rFonts w:ascii="楷体_GB2312" w:eastAsia="楷体_GB2312" w:cs="楷体_GB2312"/>
          <w:kern w:val="2"/>
          <w:sz w:val="32"/>
          <w:szCs w:val="32"/>
        </w:rPr>
      </w:pPr>
      <w:r>
        <w:rPr>
          <w:rFonts w:ascii="楷体_GB2312" w:eastAsia="楷体_GB2312" w:cs="楷体_GB2312" w:hint="eastAsia"/>
          <w:kern w:val="2"/>
          <w:sz w:val="32"/>
          <w:szCs w:val="32"/>
          <w:lang w:bidi="ar"/>
        </w:rPr>
        <w:t>（三）申报流程</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申报单位应按照《武汉市</w:t>
      </w:r>
      <w:r w:rsidR="00727FE8" w:rsidRPr="003031C7">
        <w:rPr>
          <w:rFonts w:ascii="仿宋_GB2312" w:eastAsia="仿宋_GB2312" w:cs="仿宋_GB2312" w:hint="eastAsia"/>
          <w:kern w:val="2"/>
          <w:sz w:val="32"/>
          <w:szCs w:val="32"/>
          <w:lang w:bidi="ar"/>
        </w:rPr>
        <w:t>知识产权领域重大专项资助</w:t>
      </w:r>
      <w:r>
        <w:rPr>
          <w:rFonts w:ascii="仿宋_GB2312" w:eastAsia="仿宋_GB2312" w:cs="仿宋_GB2312" w:hint="eastAsia"/>
          <w:kern w:val="2"/>
          <w:sz w:val="32"/>
          <w:szCs w:val="32"/>
          <w:lang w:bidi="ar"/>
        </w:rPr>
        <w:t>项目申报通知》进行网上申报。</w:t>
      </w:r>
    </w:p>
    <w:p w:rsidR="004B2409" w:rsidRDefault="00490B88">
      <w:pPr>
        <w:pStyle w:val="a6"/>
        <w:widowControl w:val="0"/>
        <w:spacing w:before="0" w:beforeAutospacing="0" w:after="0" w:afterAutospacing="0" w:line="560" w:lineRule="exact"/>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 xml:space="preserve">    </w:t>
      </w:r>
      <w:r>
        <w:rPr>
          <w:rFonts w:ascii="黑体" w:eastAsia="黑体" w:cs="黑体" w:hint="eastAsia"/>
          <w:kern w:val="2"/>
          <w:sz w:val="32"/>
          <w:szCs w:val="32"/>
          <w:lang w:bidi="ar"/>
        </w:rPr>
        <w:t>二、各项目申报要求</w:t>
      </w:r>
    </w:p>
    <w:p w:rsidR="004B2409" w:rsidRDefault="00490B88">
      <w:pPr>
        <w:pStyle w:val="a6"/>
        <w:widowControl w:val="0"/>
        <w:spacing w:before="0" w:beforeAutospacing="0" w:after="0" w:afterAutospacing="0" w:line="560" w:lineRule="exact"/>
        <w:ind w:firstLineChars="200" w:firstLine="640"/>
        <w:jc w:val="both"/>
        <w:rPr>
          <w:rFonts w:ascii="楷体_GB2312" w:eastAsia="楷体_GB2312" w:cs="楷体_GB2312"/>
          <w:kern w:val="2"/>
          <w:sz w:val="32"/>
          <w:szCs w:val="32"/>
          <w:lang w:bidi="ar"/>
        </w:rPr>
      </w:pPr>
      <w:r>
        <w:rPr>
          <w:rFonts w:ascii="楷体_GB2312" w:eastAsia="楷体_GB2312" w:cs="楷体_GB2312" w:hint="eastAsia"/>
          <w:kern w:val="2"/>
          <w:sz w:val="32"/>
          <w:szCs w:val="32"/>
          <w:lang w:bidi="ar"/>
        </w:rPr>
        <w:t>（一）知识产权智库项目</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依托高等院校组建并运营武汉市知识产权专家咨询委员会，开展知识产权前瞻性研究，根据政府部门、行业协会及重点企业需求，提供顾问咨询及指导。遴选符合条件的建设单位1家，给予30万元资助，项目实施完成时限2025年12月。</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1.主要任务</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lang w:bidi="ar"/>
        </w:rPr>
      </w:pPr>
      <w:r>
        <w:rPr>
          <w:rFonts w:ascii="仿宋_GB2312" w:eastAsia="仿宋_GB2312" w:cs="仿宋_GB2312" w:hint="eastAsia"/>
          <w:kern w:val="2"/>
          <w:sz w:val="32"/>
          <w:szCs w:val="32"/>
          <w:lang w:bidi="ar"/>
        </w:rPr>
        <w:t>（1）组建并运营武汉市知识产权专家咨询委员会，遴选具有全国影响力的专家委员10人以上，制定完善工作规则。召开专家咨询委员会工作会议不少于1次，举办知识产权保护学术研讨活动不少于1场。</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（2）健全专家建言机制，专家咨询委员会对知识产权重大创新改革事项开展前瞻性研究，围绕支撑重点产业重点领域发展的知识产权审查与保护政策需要，形成不少于3篇研究报告或政策建议。</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lastRenderedPageBreak/>
        <w:t>（3）围绕武汉市“十五五”知识产权规划等重大文件编制、优秀知识产权案例评选、国家知识产权保护示范区建设等需要，提供顾问咨询服务及指导建议。</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2.申报主体</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在武汉市行政区域内依法开展知识产权教育和学术研究活动的高等院校。</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3.申报条件</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（1）熟悉武汉知识产权发展状况，</w:t>
      </w:r>
      <w:r>
        <w:rPr>
          <w:rFonts w:ascii="仿宋_GB2312" w:eastAsia="仿宋_GB2312" w:hAnsi="Times New Roman" w:cs="仿宋_GB2312" w:hint="eastAsia"/>
          <w:kern w:val="2"/>
          <w:sz w:val="32"/>
          <w:szCs w:val="32"/>
          <w:lang w:bidi="ar"/>
        </w:rPr>
        <w:t>具有较好的研究基础，承担过知识产权决策咨询工作或研究课题；</w:t>
      </w:r>
      <w:r>
        <w:rPr>
          <w:rFonts w:ascii="仿宋_GB2312" w:eastAsia="仿宋_GB2312" w:cs="仿宋_GB2312" w:hint="eastAsia"/>
          <w:kern w:val="2"/>
          <w:sz w:val="32"/>
          <w:szCs w:val="32"/>
          <w:lang w:bidi="ar"/>
        </w:rPr>
        <w:t>拥有知识产权智库资源和牵头建设知识产权专家库经验；具备知识产权高端论坛、专家咨询会等活动组织经验；</w:t>
      </w:r>
    </w:p>
    <w:p w:rsidR="004B2409" w:rsidRDefault="00490B88">
      <w:pPr>
        <w:pStyle w:val="a6"/>
        <w:widowControl w:val="0"/>
        <w:spacing w:before="0" w:beforeAutospacing="0" w:after="0" w:afterAutospacing="0" w:line="560" w:lineRule="exact"/>
        <w:ind w:firstLineChars="200" w:firstLine="640"/>
        <w:jc w:val="both"/>
        <w:rPr>
          <w:rFonts w:ascii="Times New Roman" w:eastAsia="仿宋_GB2312" w:hAnsi="Times New Roman" w:cs="仿宋_GB2312"/>
          <w:kern w:val="2"/>
          <w:sz w:val="32"/>
          <w:szCs w:val="32"/>
        </w:rPr>
      </w:pPr>
      <w:r>
        <w:rPr>
          <w:rFonts w:ascii="仿宋_GB2312" w:eastAsia="仿宋_GB2312" w:cs="仿宋_GB2312" w:hint="eastAsia"/>
          <w:kern w:val="2"/>
          <w:sz w:val="32"/>
          <w:szCs w:val="32"/>
          <w:lang w:bidi="ar"/>
        </w:rPr>
        <w:t>（2）项目</w:t>
      </w:r>
      <w:r>
        <w:rPr>
          <w:rFonts w:ascii="仿宋_GB2312" w:eastAsia="仿宋_GB2312" w:hAnsi="Times New Roman" w:cs="仿宋_GB2312" w:hint="eastAsia"/>
          <w:kern w:val="2"/>
          <w:sz w:val="32"/>
          <w:szCs w:val="32"/>
          <w:lang w:bidi="ar"/>
        </w:rPr>
        <w:t>负责人应为申报单位在职人员，具有正高级职称，在相关研究领域有较深的造诣。拥有稳定的工作团队，核心成员不少于</w:t>
      </w:r>
      <w:r>
        <w:rPr>
          <w:rFonts w:ascii="Times New Roman" w:eastAsia="仿宋_GB2312" w:hAnsi="Times New Roman" w:cs="仿宋_GB2312" w:hint="eastAsia"/>
          <w:kern w:val="2"/>
          <w:sz w:val="32"/>
          <w:szCs w:val="32"/>
          <w:lang w:bidi="ar"/>
        </w:rPr>
        <w:t>5</w:t>
      </w:r>
      <w:r>
        <w:rPr>
          <w:rFonts w:ascii="仿宋_GB2312" w:eastAsia="仿宋_GB2312" w:hAnsi="Times New Roman" w:cs="仿宋_GB2312" w:hint="eastAsia"/>
          <w:kern w:val="2"/>
          <w:sz w:val="32"/>
          <w:szCs w:val="32"/>
          <w:lang w:bidi="ar"/>
        </w:rPr>
        <w:t>人，其中具有副高级以上（含副高级）专业技术职称或博士学位的人员不少于</w:t>
      </w:r>
      <w:r>
        <w:rPr>
          <w:rFonts w:ascii="Times New Roman" w:eastAsia="仿宋_GB2312" w:hAnsi="Times New Roman" w:cs="仿宋_GB2312" w:hint="eastAsia"/>
          <w:kern w:val="2"/>
          <w:sz w:val="32"/>
          <w:szCs w:val="32"/>
          <w:lang w:bidi="ar"/>
        </w:rPr>
        <w:t>3</w:t>
      </w:r>
      <w:r>
        <w:rPr>
          <w:rFonts w:ascii="仿宋_GB2312" w:eastAsia="仿宋_GB2312" w:hAnsi="Times New Roman" w:cs="仿宋_GB2312" w:hint="eastAsia"/>
          <w:kern w:val="2"/>
          <w:sz w:val="32"/>
          <w:szCs w:val="32"/>
          <w:lang w:bidi="ar"/>
        </w:rPr>
        <w:t>人；</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（3）申报项目团队近三年无学术不端、科研失信情形。</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4.申报材料（加盖公章）</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（1）《武汉市知识产权智库项目申报书》（含承诺书）；</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（2）法人证书复印件；</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（3）项目负责人在职及职称证明、学术成就证明，团队人员职称证明等；</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（4）开展</w:t>
      </w:r>
      <w:r>
        <w:rPr>
          <w:rFonts w:ascii="仿宋_GB2312" w:eastAsia="仿宋_GB2312" w:hAnsi="Times New Roman" w:cs="仿宋_GB2312" w:hint="eastAsia"/>
          <w:kern w:val="2"/>
          <w:sz w:val="32"/>
          <w:szCs w:val="32"/>
          <w:lang w:bidi="ar"/>
        </w:rPr>
        <w:t>战略研究、</w:t>
      </w:r>
      <w:r>
        <w:rPr>
          <w:rFonts w:ascii="仿宋_GB2312" w:eastAsia="仿宋_GB2312" w:cs="仿宋_GB2312" w:hint="eastAsia"/>
          <w:kern w:val="2"/>
          <w:sz w:val="32"/>
          <w:szCs w:val="32"/>
          <w:lang w:bidi="ar"/>
        </w:rPr>
        <w:t>建设智库和专家库、组织论坛活动等佐证材料；</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（5）支撑项目申报的其他相关证明材料。</w:t>
      </w:r>
    </w:p>
    <w:p w:rsidR="004B2409" w:rsidRDefault="00490B88">
      <w:pPr>
        <w:pStyle w:val="a6"/>
        <w:widowControl w:val="0"/>
        <w:spacing w:before="0" w:beforeAutospacing="0" w:after="0" w:afterAutospacing="0" w:line="560" w:lineRule="exact"/>
        <w:ind w:firstLineChars="200" w:firstLine="640"/>
        <w:jc w:val="both"/>
        <w:rPr>
          <w:rFonts w:ascii="楷体_GB2312" w:eastAsia="楷体_GB2312" w:cs="楷体_GB2312"/>
          <w:kern w:val="2"/>
          <w:sz w:val="32"/>
          <w:szCs w:val="32"/>
        </w:rPr>
      </w:pPr>
      <w:r>
        <w:rPr>
          <w:rFonts w:ascii="楷体_GB2312" w:eastAsia="楷体_GB2312" w:cs="楷体_GB2312" w:hint="eastAsia"/>
          <w:kern w:val="2"/>
          <w:sz w:val="32"/>
          <w:szCs w:val="32"/>
          <w:lang w:bidi="ar"/>
        </w:rPr>
        <w:lastRenderedPageBreak/>
        <w:t>（二）重大创新平台知识产权保护项目</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支持企事业单位、高等院校、科研院所等，为国家实验室、湖北实验室等重大创新平台提供“一对一”精准服务。遴选符合条件的建设单位1家，给予20万元资助，项目实施完成时限2025年12月。</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1.主要任务</w:t>
      </w:r>
    </w:p>
    <w:p w:rsidR="004B2409" w:rsidRDefault="00490B88">
      <w:pPr>
        <w:pStyle w:val="a6"/>
        <w:widowControl w:val="0"/>
        <w:spacing w:before="0" w:beforeAutospacing="0" w:after="0" w:afterAutospacing="0" w:line="560" w:lineRule="exact"/>
        <w:ind w:firstLineChars="200" w:firstLine="640"/>
        <w:jc w:val="both"/>
        <w:rPr>
          <w:rFonts w:ascii="Times New Roman" w:eastAsia="仿宋_GB2312" w:hAnsi="Times New Roman" w:cs="仿宋_GB2312"/>
          <w:kern w:val="21"/>
          <w:sz w:val="32"/>
          <w:szCs w:val="32"/>
        </w:rPr>
      </w:pPr>
      <w:r>
        <w:rPr>
          <w:rFonts w:ascii="仿宋_GB2312" w:eastAsia="仿宋_GB2312" w:cs="仿宋_GB2312" w:hint="eastAsia"/>
          <w:kern w:val="2"/>
          <w:sz w:val="32"/>
          <w:szCs w:val="32"/>
          <w:lang w:bidi="ar"/>
        </w:rPr>
        <w:t>（1）</w:t>
      </w:r>
      <w:r>
        <w:rPr>
          <w:rFonts w:ascii="仿宋_GB2312" w:eastAsia="仿宋_GB2312" w:hAnsi="Times New Roman" w:cs="仿宋_GB2312" w:hint="eastAsia"/>
          <w:kern w:val="21"/>
          <w:sz w:val="32"/>
          <w:szCs w:val="32"/>
          <w:lang w:bidi="ar"/>
        </w:rPr>
        <w:t>组建服务工作专班，开展国家实验室、湖北实验室等重大创新平台知识产权保护工作现状调研与分析，形成调研报告。</w:t>
      </w:r>
    </w:p>
    <w:p w:rsidR="004B2409" w:rsidRDefault="00490B88">
      <w:pPr>
        <w:pStyle w:val="a6"/>
        <w:widowControl w:val="0"/>
        <w:spacing w:before="0" w:beforeAutospacing="0" w:after="0" w:afterAutospacing="0" w:line="560" w:lineRule="exact"/>
        <w:ind w:firstLineChars="200" w:firstLine="640"/>
        <w:jc w:val="both"/>
        <w:rPr>
          <w:rFonts w:ascii="Times New Roman" w:eastAsia="仿宋_GB2312" w:hAnsi="Times New Roman" w:cs="仿宋_GB2312"/>
          <w:kern w:val="21"/>
          <w:sz w:val="32"/>
          <w:szCs w:val="32"/>
        </w:rPr>
      </w:pPr>
      <w:r>
        <w:rPr>
          <w:rFonts w:ascii="仿宋_GB2312" w:eastAsia="仿宋_GB2312" w:cs="仿宋_GB2312" w:hint="eastAsia"/>
          <w:kern w:val="2"/>
          <w:sz w:val="32"/>
          <w:szCs w:val="32"/>
          <w:lang w:bidi="ar"/>
        </w:rPr>
        <w:t>（2）</w:t>
      </w:r>
      <w:r>
        <w:rPr>
          <w:rFonts w:ascii="仿宋_GB2312" w:eastAsia="仿宋_GB2312" w:hAnsi="Times New Roman" w:cs="仿宋_GB2312" w:hint="eastAsia"/>
          <w:kern w:val="21"/>
          <w:sz w:val="32"/>
          <w:szCs w:val="32"/>
          <w:lang w:bidi="ar"/>
        </w:rPr>
        <w:t>建立</w:t>
      </w:r>
      <w:r>
        <w:rPr>
          <w:rFonts w:ascii="Times New Roman" w:eastAsia="仿宋_GB2312" w:hAnsi="Times New Roman" w:cs="仿宋_GB2312" w:hint="eastAsia"/>
          <w:kern w:val="21"/>
          <w:sz w:val="32"/>
          <w:szCs w:val="32"/>
          <w:lang w:bidi="ar"/>
        </w:rPr>
        <w:t>“一对一”精准服务机制，制定服务事项清单，开展知识产权专业咨询和对接指导等服务。</w:t>
      </w:r>
    </w:p>
    <w:p w:rsidR="004B2409" w:rsidRDefault="00490B88">
      <w:pPr>
        <w:pStyle w:val="a6"/>
        <w:widowControl w:val="0"/>
        <w:spacing w:before="0" w:beforeAutospacing="0" w:after="0" w:afterAutospacing="0" w:line="560" w:lineRule="exact"/>
        <w:ind w:firstLineChars="200" w:firstLine="640"/>
        <w:jc w:val="both"/>
        <w:rPr>
          <w:rFonts w:ascii="Times New Roman" w:eastAsia="仿宋_GB2312" w:hAnsi="Times New Roman" w:cs="仿宋_GB2312"/>
          <w:kern w:val="21"/>
          <w:sz w:val="32"/>
          <w:szCs w:val="32"/>
        </w:rPr>
      </w:pPr>
      <w:r>
        <w:rPr>
          <w:rFonts w:ascii="仿宋_GB2312" w:eastAsia="仿宋_GB2312" w:cs="仿宋_GB2312" w:hint="eastAsia"/>
          <w:kern w:val="2"/>
          <w:sz w:val="32"/>
          <w:szCs w:val="32"/>
          <w:lang w:bidi="ar"/>
        </w:rPr>
        <w:t>（3）</w:t>
      </w:r>
      <w:r>
        <w:rPr>
          <w:rFonts w:ascii="仿宋_GB2312" w:eastAsia="仿宋_GB2312" w:hAnsi="Times New Roman" w:cs="仿宋_GB2312" w:hint="eastAsia"/>
          <w:kern w:val="21"/>
          <w:sz w:val="32"/>
          <w:szCs w:val="32"/>
          <w:lang w:bidi="ar"/>
        </w:rPr>
        <w:t>开展重大创新平台知识产权管理与保护制度体系研究，制定我市重大创新平台知识产权管理与保护规范，并辅导实验室建立完善知识产权制度。</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2.申报主体</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lang w:bidi="ar"/>
        </w:rPr>
      </w:pPr>
      <w:r>
        <w:rPr>
          <w:rFonts w:ascii="仿宋_GB2312" w:eastAsia="仿宋_GB2312" w:hAnsi="仿宋_GB2312" w:cs="仿宋_GB2312" w:hint="eastAsia"/>
          <w:kern w:val="2"/>
          <w:sz w:val="32"/>
          <w:szCs w:val="32"/>
        </w:rPr>
        <w:t>在武汉市行政区域内依法开展经济社会活动，且</w:t>
      </w:r>
      <w:r>
        <w:rPr>
          <w:rFonts w:ascii="仿宋_GB2312" w:eastAsia="仿宋_GB2312" w:cs="仿宋_GB2312" w:hint="eastAsia"/>
          <w:kern w:val="2"/>
          <w:sz w:val="32"/>
          <w:szCs w:val="32"/>
          <w:lang w:bidi="ar"/>
        </w:rPr>
        <w:t>具有独立法人资格的专利导航工程支撑服务机构、高校国家知识产权信息服务中心、技术与创新支持中心（TISC）、专利导航服务基地建设单位。</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3.申报条件</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（1）具备开展知识产权服务相关工作的专业能力和丰富经验，具有来源合规、稳定的知识产权、产业等数据资源，有相关成功的服务案例；团队人员稳定，至少具备2名以上高级职称人员，5名以上中级职称人员；</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lastRenderedPageBreak/>
        <w:t>（2）信用状况良好，近三年未被列入严重违法失信名单，无学术不端、科研失信情形。</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4.申报材料（加盖公章）</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（1）《武汉市重大创新平台知识产权保护项目申报书》（含承诺书）；</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（2）营业执照或法人证书复印件；</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（3）相关资质证明材料（职称证书、导航基地等批复）；</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（4）支撑项目申报的其他相关证明材料（主导开展的知识产权课题研究项目清单及项目标号、代表性知识产权服务案例和取得的成效、获得的相关荣誉等）。</w:t>
      </w:r>
    </w:p>
    <w:p w:rsidR="004B2409" w:rsidRDefault="00490B88">
      <w:pPr>
        <w:pStyle w:val="a6"/>
        <w:widowControl w:val="0"/>
        <w:spacing w:before="0" w:beforeAutospacing="0" w:after="0" w:afterAutospacing="0" w:line="560" w:lineRule="exact"/>
        <w:ind w:firstLineChars="200" w:firstLine="640"/>
        <w:jc w:val="both"/>
        <w:rPr>
          <w:rFonts w:ascii="楷体_GB2312" w:eastAsia="楷体_GB2312" w:cs="楷体_GB2312"/>
          <w:kern w:val="2"/>
          <w:sz w:val="32"/>
          <w:szCs w:val="32"/>
          <w:lang w:bidi="ar"/>
        </w:rPr>
      </w:pPr>
      <w:r>
        <w:rPr>
          <w:rFonts w:ascii="楷体_GB2312" w:eastAsia="楷体_GB2312" w:cs="楷体_GB2312" w:hint="eastAsia"/>
          <w:kern w:val="2"/>
          <w:sz w:val="32"/>
          <w:szCs w:val="32"/>
          <w:lang w:bidi="ar"/>
        </w:rPr>
        <w:t>（三）重点产业知识产权强企护链项目</w:t>
      </w:r>
    </w:p>
    <w:p w:rsidR="004B2409" w:rsidRDefault="00490B88">
      <w:pPr>
        <w:pStyle w:val="a6"/>
        <w:widowControl w:val="0"/>
        <w:spacing w:before="0" w:beforeAutospacing="0" w:after="0" w:afterAutospacing="0" w:line="560" w:lineRule="exact"/>
        <w:ind w:firstLineChars="200" w:firstLine="640"/>
        <w:rPr>
          <w:rFonts w:ascii="仿宋_GB2312" w:eastAsia="仿宋_GB2312" w:hAnsi="仿宋_GB2312" w:cs="仿宋_GB2312"/>
          <w:kern w:val="21"/>
          <w:sz w:val="32"/>
          <w:szCs w:val="32"/>
        </w:rPr>
      </w:pPr>
      <w:r>
        <w:rPr>
          <w:rFonts w:ascii="仿宋_GB2312" w:eastAsia="仿宋_GB2312" w:hAnsi="仿宋_GB2312" w:cs="仿宋_GB2312" w:hint="eastAsia"/>
          <w:kern w:val="2"/>
          <w:sz w:val="32"/>
          <w:szCs w:val="32"/>
        </w:rPr>
        <w:t>支持</w:t>
      </w:r>
      <w:r>
        <w:rPr>
          <w:rFonts w:ascii="仿宋_GB2312" w:eastAsia="仿宋_GB2312" w:cs="仿宋_GB2312" w:hint="eastAsia"/>
          <w:kern w:val="2"/>
          <w:sz w:val="32"/>
          <w:szCs w:val="32"/>
          <w:lang w:bidi="ar"/>
        </w:rPr>
        <w:t>企事业单位、高等院校、科研院所等，</w:t>
      </w:r>
      <w:r>
        <w:rPr>
          <w:rFonts w:ascii="仿宋_GB2312" w:eastAsia="仿宋_GB2312" w:hAnsi="仿宋_GB2312" w:cs="仿宋_GB2312" w:hint="eastAsia"/>
          <w:kern w:val="21"/>
          <w:sz w:val="32"/>
          <w:szCs w:val="32"/>
        </w:rPr>
        <w:t>围绕光电子信息、人工智能等战略新兴产业，聚焦重点产业链，运用专利导航等信息分析手段，提出专利视角下的产业链创新发展提升方案，并为产业链链主企业或重要创新主体等提供知识产权保护服务。</w:t>
      </w:r>
      <w:r>
        <w:rPr>
          <w:rFonts w:ascii="仿宋_GB2312" w:eastAsia="仿宋_GB2312" w:cs="仿宋_GB2312" w:hint="eastAsia"/>
          <w:kern w:val="2"/>
          <w:sz w:val="32"/>
          <w:szCs w:val="32"/>
          <w:lang w:bidi="ar"/>
        </w:rPr>
        <w:t>遴选符合条件的建设单位1家，给予60万元资助，项目实施完成时限2025年12月。</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1.主要任务</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lang w:bidi="ar"/>
        </w:rPr>
      </w:pPr>
      <w:r>
        <w:rPr>
          <w:rFonts w:ascii="仿宋_GB2312" w:eastAsia="仿宋_GB2312" w:cs="仿宋_GB2312" w:hint="eastAsia"/>
          <w:kern w:val="2"/>
          <w:sz w:val="32"/>
          <w:szCs w:val="32"/>
          <w:lang w:bidi="ar"/>
        </w:rPr>
        <w:t>（1）在产业链分析和专利导航分析的基础上，以产业创新联合实验室等产业链创新载体为主要对象，结合重点产业链发展实际，形成专利技术发展路线图，并围绕不同产业制定专利视角下的产业链创新发展提升方案2份，为核心技术攻关提供参考和指引。</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hAnsi="仿宋_GB2312" w:cs="仿宋_GB2312"/>
          <w:kern w:val="21"/>
          <w:sz w:val="32"/>
          <w:szCs w:val="32"/>
        </w:rPr>
      </w:pPr>
      <w:r>
        <w:rPr>
          <w:rFonts w:ascii="仿宋_GB2312" w:eastAsia="仿宋_GB2312" w:cs="仿宋_GB2312" w:hint="eastAsia"/>
          <w:kern w:val="2"/>
          <w:sz w:val="32"/>
          <w:szCs w:val="32"/>
          <w:lang w:bidi="ar"/>
        </w:rPr>
        <w:t>（2）</w:t>
      </w:r>
      <w:r>
        <w:rPr>
          <w:rFonts w:ascii="仿宋_GB2312" w:eastAsia="仿宋_GB2312" w:hAnsi="仿宋_GB2312" w:cs="仿宋_GB2312" w:hint="eastAsia"/>
          <w:kern w:val="21"/>
          <w:sz w:val="32"/>
          <w:szCs w:val="32"/>
        </w:rPr>
        <w:t>根据产业链链主企业或重要创新主体等需求，提</w:t>
      </w:r>
      <w:r>
        <w:rPr>
          <w:rFonts w:ascii="仿宋_GB2312" w:eastAsia="仿宋_GB2312" w:hAnsi="仿宋_GB2312" w:cs="仿宋_GB2312" w:hint="eastAsia"/>
          <w:kern w:val="21"/>
          <w:sz w:val="32"/>
          <w:szCs w:val="32"/>
        </w:rPr>
        <w:lastRenderedPageBreak/>
        <w:t>供知识产权管理咨询、信息查询、业务培训、维权援助等服务。</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2.申报主体</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hAnsi="仿宋_GB2312" w:cs="仿宋_GB2312" w:hint="eastAsia"/>
          <w:kern w:val="2"/>
          <w:sz w:val="32"/>
          <w:szCs w:val="32"/>
        </w:rPr>
        <w:t>在武汉市行政区域内依法开展经济社会活动，且</w:t>
      </w:r>
      <w:r>
        <w:rPr>
          <w:rFonts w:ascii="仿宋_GB2312" w:eastAsia="仿宋_GB2312" w:cs="仿宋_GB2312" w:hint="eastAsia"/>
          <w:kern w:val="2"/>
          <w:sz w:val="32"/>
          <w:szCs w:val="32"/>
          <w:lang w:bidi="ar"/>
        </w:rPr>
        <w:t>具有独立法人资格的专利导航工程支撑服务机构、高校国家知识产权信息服务中心、技术与创新支持中心（TISC）、专利导航服务基地建设单位。</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3.申报条件</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（1）具备知识产权服务相关工作的丰富经验和专业服务能力，具有来源合规、稳定的知识产权、产业等数据资源；团队人员稳定，至少具备2名以上高级职称人员，5名以上中级职称人员；</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（2）信用状况良好，近三年未被列入严重违法失信名单，无学术不端、科研失信情形。</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4.申报材料（加盖公章）</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（1）《武汉市重点产业知识产权强企护链项目申报书》（含承诺书）；</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（2）营业执照或法人证书复印件；</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（3）相关资质证明材料（导航基地等批复）；</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（4）支撑项目申报的其他相关证明材料（主导开展的专利导航项目清单及项目标号、代表性专利导航案例和取得的成效、获得的相关荣誉等）。</w:t>
      </w:r>
    </w:p>
    <w:p w:rsidR="004B2409" w:rsidRDefault="00490B88">
      <w:pPr>
        <w:pStyle w:val="a6"/>
        <w:widowControl w:val="0"/>
        <w:spacing w:before="0" w:beforeAutospacing="0" w:after="0" w:afterAutospacing="0" w:line="560" w:lineRule="exact"/>
        <w:ind w:firstLineChars="200" w:firstLine="640"/>
        <w:jc w:val="both"/>
        <w:rPr>
          <w:rFonts w:ascii="楷体_GB2312" w:eastAsia="楷体_GB2312" w:cs="楷体_GB2312"/>
          <w:kern w:val="2"/>
          <w:sz w:val="32"/>
          <w:szCs w:val="32"/>
        </w:rPr>
      </w:pPr>
      <w:r>
        <w:rPr>
          <w:rFonts w:ascii="楷体_GB2312" w:eastAsia="楷体_GB2312" w:cs="楷体_GB2312" w:hint="eastAsia"/>
          <w:kern w:val="2"/>
          <w:sz w:val="32"/>
          <w:szCs w:val="32"/>
          <w:lang w:bidi="ar"/>
        </w:rPr>
        <w:t>（四）区域知识产权协同保护项目</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鼓励企事业单位、社会团体等单位通过服务资源共享，</w:t>
      </w:r>
      <w:r>
        <w:rPr>
          <w:rFonts w:ascii="仿宋_GB2312" w:eastAsia="仿宋_GB2312" w:cs="仿宋_GB2312" w:hint="eastAsia"/>
          <w:kern w:val="2"/>
          <w:sz w:val="32"/>
          <w:szCs w:val="32"/>
          <w:lang w:bidi="ar"/>
        </w:rPr>
        <w:lastRenderedPageBreak/>
        <w:t>在长江中游城市群四省会城市、武汉都市圈等区域开展知识产权协同保护服务。遴选符合条件的建设单位1家，给予20万元资助，项目实施完成时限2025年12月。</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1.主要任务</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（1）组织开展长江中游城市群知识产权协同保护交流，开展“十五五”知识产权规划关于推动区域知识产权一体化发展内容研讨，交流知识产权保护经验及重要信息共享。</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lang w:bidi="ar"/>
        </w:rPr>
      </w:pPr>
      <w:r>
        <w:rPr>
          <w:rFonts w:ascii="仿宋_GB2312" w:eastAsia="仿宋_GB2312" w:cs="仿宋_GB2312" w:hint="eastAsia"/>
          <w:kern w:val="2"/>
          <w:sz w:val="32"/>
          <w:szCs w:val="32"/>
          <w:lang w:bidi="ar"/>
        </w:rPr>
        <w:t>（2）组织开展武汉都市圈知识产权协同保护交流，探索研究异地证据保全、执法尺度和案件判定标准统一等。</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（3）为长江中游城市群、武汉都市圈等区域内企事业单位提供知识产权服务资源对接、信息共享、维权咨询指导等专业服务不少于5次。</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2.申报主体</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lang w:bidi="ar"/>
        </w:rPr>
      </w:pPr>
      <w:r>
        <w:rPr>
          <w:rFonts w:ascii="仿宋_GB2312" w:eastAsia="仿宋_GB2312" w:cs="仿宋_GB2312" w:hint="eastAsia"/>
          <w:kern w:val="2"/>
          <w:sz w:val="32"/>
          <w:szCs w:val="32"/>
          <w:lang w:bidi="ar"/>
        </w:rPr>
        <w:t>在武汉市行政区域内依法开展经济社会活动的具有独立法人资格的企事业单位、社会团体。</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3.申报条件</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（1）具有较好的知识产权相关服务能力，拥有专业服务团队，</w:t>
      </w:r>
      <w:r>
        <w:rPr>
          <w:rFonts w:ascii="仿宋_GB2312" w:eastAsia="仿宋_GB2312" w:hAnsi="CESI仿宋-GB2312" w:cs="仿宋_GB2312" w:hint="eastAsia"/>
          <w:sz w:val="32"/>
          <w:szCs w:val="32"/>
          <w:lang w:bidi="ar"/>
        </w:rPr>
        <w:t>具有良好的服务业绩和社会信誉</w:t>
      </w:r>
      <w:r>
        <w:rPr>
          <w:rFonts w:ascii="仿宋_GB2312" w:eastAsia="仿宋_GB2312" w:cs="仿宋_GB2312" w:hint="eastAsia"/>
          <w:kern w:val="2"/>
          <w:sz w:val="32"/>
          <w:szCs w:val="32"/>
          <w:lang w:bidi="ar"/>
        </w:rPr>
        <w:t>；</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（2）具有整合多方资源能力，拥有知识产权数据分析、侵权监测、维权援助等技术工具或平台；有成功推动区域知识产权协同保护工作经验；</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（3）信用状况良好，近三年未被列入严重违法失信名单。</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4.申报材料（加盖公章）</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lastRenderedPageBreak/>
        <w:t>（1）《武汉市区域知识产权协同保护项目申报书》（含承诺书）；</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（2）营业执照或法人证书复印件；</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（3）项目团队人员专业技术职称等从业资质证明；</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（4）专业服务团队、专业技术工具或平台情况说明及相关佐证材料；</w:t>
      </w:r>
    </w:p>
    <w:p w:rsidR="004B2409" w:rsidRDefault="00490B88">
      <w:pPr>
        <w:pStyle w:val="a6"/>
        <w:widowControl w:val="0"/>
        <w:spacing w:before="0" w:beforeAutospacing="0" w:after="0" w:afterAutospacing="0" w:line="560"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lang w:bidi="ar"/>
        </w:rPr>
        <w:t>（5）近三年服务跨区域知识产权协同保护案例与成果情况说明及相关佐证材料；</w:t>
      </w:r>
    </w:p>
    <w:p w:rsidR="004B2409" w:rsidRDefault="00490B88">
      <w:pPr>
        <w:pStyle w:val="a6"/>
        <w:widowControl w:val="0"/>
        <w:spacing w:before="0" w:beforeAutospacing="0" w:after="0" w:afterAutospacing="0" w:line="560" w:lineRule="exact"/>
        <w:ind w:leftChars="304" w:left="638"/>
        <w:jc w:val="both"/>
        <w:rPr>
          <w:rFonts w:ascii="黑体" w:eastAsia="黑体" w:hAnsi="黑体"/>
          <w:sz w:val="32"/>
        </w:rPr>
      </w:pPr>
      <w:r>
        <w:rPr>
          <w:rFonts w:ascii="仿宋_GB2312" w:eastAsia="仿宋_GB2312" w:cs="仿宋_GB2312" w:hint="eastAsia"/>
          <w:kern w:val="2"/>
          <w:sz w:val="32"/>
          <w:szCs w:val="32"/>
          <w:lang w:bidi="ar"/>
        </w:rPr>
        <w:t>（6）支撑项目申报的其他相关证明材料。</w:t>
      </w:r>
    </w:p>
    <w:p w:rsidR="004B2409" w:rsidRDefault="004B2409"/>
    <w:sectPr w:rsidR="004B2409">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1E9" w:rsidRDefault="00FC01E9">
      <w:r>
        <w:separator/>
      </w:r>
    </w:p>
  </w:endnote>
  <w:endnote w:type="continuationSeparator" w:id="0">
    <w:p w:rsidR="00FC01E9" w:rsidRDefault="00FC0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Microsoft YaHei UI"/>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ESI仿宋-GB2312">
    <w:altName w:val="仿宋"/>
    <w:charset w:val="86"/>
    <w:family w:val="auto"/>
    <w:pitch w:val="default"/>
    <w:sig w:usb0="00000000" w:usb1="00000000" w:usb2="00000010"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409" w:rsidRDefault="00490B88">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B2409" w:rsidRDefault="00490B88">
                          <w:pPr>
                            <w:snapToGrid w:val="0"/>
                            <w:rPr>
                              <w:sz w:val="1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9B4AE3">
                            <w:rPr>
                              <w:rFonts w:ascii="仿宋_GB2312" w:eastAsia="仿宋_GB2312" w:hAnsi="仿宋_GB2312" w:cs="仿宋_GB2312"/>
                              <w:noProof/>
                              <w:sz w:val="28"/>
                              <w:szCs w:val="28"/>
                            </w:rPr>
                            <w:t>- 1 -</w:t>
                          </w:r>
                          <w:r>
                            <w:rPr>
                              <w:rFonts w:ascii="仿宋_GB2312" w:eastAsia="仿宋_GB2312" w:hAnsi="仿宋_GB2312" w:cs="仿宋_GB2312"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4B2409" w:rsidRDefault="00490B88">
                    <w:pPr>
                      <w:snapToGrid w:val="0"/>
                      <w:rPr>
                        <w:sz w:val="1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9B4AE3">
                      <w:rPr>
                        <w:rFonts w:ascii="仿宋_GB2312" w:eastAsia="仿宋_GB2312" w:hAnsi="仿宋_GB2312" w:cs="仿宋_GB2312"/>
                        <w:noProof/>
                        <w:sz w:val="28"/>
                        <w:szCs w:val="28"/>
                      </w:rPr>
                      <w:t>- 1 -</w:t>
                    </w:r>
                    <w:r>
                      <w:rPr>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1E9" w:rsidRDefault="00FC01E9">
      <w:r>
        <w:separator/>
      </w:r>
    </w:p>
  </w:footnote>
  <w:footnote w:type="continuationSeparator" w:id="0">
    <w:p w:rsidR="00FC01E9" w:rsidRDefault="00FC01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750CCF"/>
    <w:rsid w:val="003031C7"/>
    <w:rsid w:val="00490B88"/>
    <w:rsid w:val="004B2409"/>
    <w:rsid w:val="00727FE8"/>
    <w:rsid w:val="009B4AE3"/>
    <w:rsid w:val="00FC01E9"/>
    <w:rsid w:val="180C0FCD"/>
    <w:rsid w:val="33750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E2D470-18AE-4527-8AA1-BCBAE2FF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527</Words>
  <Characters>3007</Characters>
  <Application>Microsoft Office Word</Application>
  <DocSecurity>0</DocSecurity>
  <Lines>25</Lines>
  <Paragraphs>7</Paragraphs>
  <ScaleCrop>false</ScaleCrop>
  <Company>Microsoft</Company>
  <LinksUpToDate>false</LinksUpToDate>
  <CharactersWithSpaces>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WHC</cp:lastModifiedBy>
  <cp:revision>4</cp:revision>
  <dcterms:created xsi:type="dcterms:W3CDTF">2025-06-26T01:51:00Z</dcterms:created>
  <dcterms:modified xsi:type="dcterms:W3CDTF">2025-06-26T14:20:00Z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