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bidi="ar-SA"/>
        </w:rPr>
      </w:pPr>
      <w:r>
        <w:rPr>
          <w:rFonts w:hint="eastAsia" w:eastAsia="方正小标宋_GBK" w:cs="Times New Roman"/>
          <w:color w:val="auto"/>
          <w:sz w:val="44"/>
          <w:szCs w:val="44"/>
          <w:highlight w:val="none"/>
          <w:lang w:eastAsia="zh-CN" w:bidi="ar-SA"/>
        </w:rPr>
        <w:t>补贴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bidi="ar-SA"/>
        </w:rPr>
        <w:t>项目申报承诺书（模板）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2025年武汉市知识产权发展资金补贴项目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，现郑重承诺：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本单位承诺所提交的全部申请文件及其附件真实、合法、有效，电子文本及相关原件完全一致。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本单位未被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列入严重失信主体名单，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具有良好的社会信誉，依法经营，规范管理，经营和财务状况良好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进入破产清算程序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具有完成知识产权项目的工作基础和实施条件，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2023-2025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年承担市知识产权专项资金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助项目验收未通过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本项目承担单位承诺如有失实或失信行为，愿意承担一切相关责任：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终止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并追回已获支持经费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2．被记入不良信用记录，并接受相应处理；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3．其它相关法律责任等。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（盖章）</w:t>
      </w:r>
    </w:p>
    <w:p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文星楷体">
    <w:altName w:val="楷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GB2312A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B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毡笔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412A"/>
    <w:rsid w:val="21230CE1"/>
    <w:rsid w:val="4046213F"/>
    <w:rsid w:val="45D6360C"/>
    <w:rsid w:val="5E2C275A"/>
    <w:rsid w:val="70D4760D"/>
    <w:rsid w:val="7F9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公文小标宋简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  <w:rPr>
      <w:rFonts w:eastAsia="仿宋_GB2312" w:asciiTheme="minorAscii" w:hAnsiTheme="minorAscii"/>
      <w:sz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5"/>
    <w:basedOn w:val="9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2024-08-05T06:58:00Z</dcterms:created>
  <dc:creator>董黎路</dc:creator>
  <cp:lastModifiedBy>董黎路</cp:lastModifiedBy>
  <dcterms:modified xsi:type="dcterms:W3CDTF">2025-08-13T07:48:22Z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